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D2" w:rsidRPr="003D2DA8" w:rsidRDefault="00226C1E" w:rsidP="00BD3BD2">
      <w:pPr>
        <w:spacing w:before="120" w:after="120"/>
        <w:jc w:val="right"/>
        <w:rPr>
          <w:rFonts w:eastAsia="Calibri"/>
          <w:u w:val="single"/>
        </w:rPr>
      </w:pPr>
      <w:r>
        <w:rPr>
          <w:rFonts w:ascii="Arial" w:hAnsi="Arial" w:cs="Arial"/>
          <w:lang w:val="en-US"/>
        </w:rPr>
        <w:t xml:space="preserve"> </w:t>
      </w:r>
      <w:r w:rsidR="00800C97">
        <w:rPr>
          <w:rFonts w:cstheme="minorHAnsi"/>
          <w:sz w:val="28"/>
          <w:szCs w:val="28"/>
        </w:rPr>
        <w:t xml:space="preserve"> </w:t>
      </w:r>
      <w:r w:rsidR="00BD3BD2">
        <w:rPr>
          <w:rFonts w:eastAsia="Calibri"/>
          <w:u w:val="single"/>
        </w:rPr>
        <w:t xml:space="preserve">Образец № </w:t>
      </w:r>
      <w:r w:rsidR="003D2DA8">
        <w:rPr>
          <w:rFonts w:eastAsia="Calibri"/>
          <w:u w:val="single"/>
        </w:rPr>
        <w:t>6</w:t>
      </w:r>
    </w:p>
    <w:p w:rsidR="00BD3BD2" w:rsidRDefault="00BD3BD2" w:rsidP="00BD3BD2">
      <w:pPr>
        <w:spacing w:before="120" w:after="120"/>
        <w:jc w:val="center"/>
        <w:rPr>
          <w:rFonts w:eastAsia="Calibri"/>
          <w:b/>
          <w:u w:val="single"/>
        </w:rPr>
      </w:pPr>
      <w:r>
        <w:rPr>
          <w:rFonts w:eastAsia="Calibri"/>
          <w:b/>
          <w:u w:val="single"/>
        </w:rPr>
        <w:t>Стандартен образец за единния европейски документ за обществени поръчки (ЕЕДОП)</w:t>
      </w:r>
    </w:p>
    <w:p w:rsidR="00BD3BD2" w:rsidRDefault="00BD3BD2" w:rsidP="00BD3BD2">
      <w:pPr>
        <w:keepNext/>
        <w:spacing w:before="120" w:after="360"/>
        <w:jc w:val="center"/>
        <w:rPr>
          <w:rFonts w:eastAsia="Calibri"/>
          <w:b/>
        </w:rPr>
      </w:pPr>
    </w:p>
    <w:p w:rsidR="00BD3BD2" w:rsidRDefault="00BD3BD2" w:rsidP="00BD3BD2">
      <w:pPr>
        <w:keepNext/>
        <w:spacing w:before="120" w:after="360"/>
        <w:jc w:val="center"/>
        <w:rPr>
          <w:rFonts w:eastAsia="Calibri"/>
          <w:b/>
        </w:rPr>
      </w:pPr>
      <w:r>
        <w:rPr>
          <w:rFonts w:eastAsia="Calibri"/>
          <w:b/>
        </w:rPr>
        <w:t>Част І: Информация за процедурата за възлагане на обществена поръчка и за възлагащия орган или възложителя</w:t>
      </w:r>
    </w:p>
    <w:p w:rsidR="00BD3BD2" w:rsidRDefault="00BD3BD2" w:rsidP="00BD3BD2">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rPr>
      </w:pPr>
      <w:r>
        <w:rPr>
          <w:rFonts w:eastAsia="Calibri"/>
        </w:rPr>
        <w:t xml:space="preserve"> </w:t>
      </w:r>
    </w:p>
    <w:p w:rsidR="00BD3BD2" w:rsidRDefault="00BD3BD2" w:rsidP="00BD3BD2">
      <w:pPr>
        <w:keepNext/>
        <w:spacing w:before="120" w:after="360"/>
        <w:jc w:val="center"/>
        <w:rPr>
          <w:rFonts w:eastAsia="Calibri"/>
          <w:b/>
          <w:smallCaps/>
        </w:rPr>
      </w:pPr>
      <w:r>
        <w:rPr>
          <w:rFonts w:eastAsia="Calibri"/>
          <w:b/>
          <w:smallCaps/>
        </w:rPr>
        <w:t>Информация за процедурата за възлагане на обществена поръчка</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Pr>
          <w:rFonts w:eastAsia="Calibri"/>
          <w:b/>
          <w:i/>
        </w:rPr>
        <w:t xml:space="preserve">Информацията, изисквана съгласно част I, ще бъде извлечена автоматично, </w:t>
      </w:r>
      <w:r>
        <w:rPr>
          <w:rFonts w:eastAsia="Calibri"/>
          <w:b/>
          <w:i/>
          <w:u w:val="single"/>
        </w:rPr>
        <w:t>при условие че ЕЕДОП е създаден и попълнен чрез посочената по-горе електронна система за ЕЕДОП.</w:t>
      </w:r>
      <w:r>
        <w:rPr>
          <w:rFonts w:eastAsia="Calibri"/>
          <w:b/>
          <w:u w:val="single"/>
        </w:rPr>
        <w:t xml:space="preserve"> </w:t>
      </w:r>
      <w:r>
        <w:rPr>
          <w:rFonts w:eastAsia="Calibri"/>
          <w:b/>
          <w:i/>
          <w:u w:val="single"/>
        </w:rPr>
        <w:t xml:space="preserve">В противен случай тази информация трябва да бъде попълнена от </w:t>
      </w:r>
      <w:r>
        <w:rPr>
          <w:rFonts w:eastAsia="Calibri"/>
          <w:b/>
        </w:rPr>
        <w:t>икономическия оператор</w:t>
      </w:r>
      <w:r>
        <w:rPr>
          <w:rFonts w:eastAsia="Calibri"/>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rPr>
          <w:trHeight w:val="349"/>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Идентифициране на възложителя</w:t>
            </w:r>
            <w:r>
              <w:rPr>
                <w:b/>
                <w:i/>
                <w:vertAlign w:val="superscript"/>
              </w:rPr>
              <w:footnoteReference w:id="2"/>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rPr>
          <w:trHeight w:val="349"/>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Име: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Pr="00611EB6" w:rsidRDefault="00BD3BD2" w:rsidP="00611EB6">
            <w:pPr>
              <w:spacing w:before="120" w:after="120"/>
              <w:jc w:val="both"/>
            </w:pPr>
            <w:r>
              <w:t>ТП Държавно горско стопанство</w:t>
            </w:r>
            <w:r w:rsidR="00611EB6">
              <w:rPr>
                <w:lang w:val="en-US"/>
              </w:rPr>
              <w:t xml:space="preserve"> </w:t>
            </w:r>
            <w:r w:rsidR="00611EB6">
              <w:t>Своге</w:t>
            </w:r>
          </w:p>
        </w:tc>
      </w:tr>
      <w:tr w:rsidR="00BD3BD2" w:rsidTr="00ED6D72">
        <w:trPr>
          <w:trHeight w:val="485"/>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rPr>
          <w:trHeight w:val="48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Название или кратко описание на поръчката</w:t>
            </w:r>
            <w:r>
              <w:rPr>
                <w:vertAlign w:val="superscript"/>
              </w:rPr>
              <w:footnoteReference w:id="3"/>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611EB6">
            <w:pPr>
              <w:jc w:val="center"/>
            </w:pPr>
            <w:r>
              <w:t>„</w:t>
            </w:r>
            <w:r w:rsidR="00611EB6">
              <w:t>Доставка на офис мебели за нуждите на ТП ДГС Своге</w:t>
            </w:r>
            <w:r>
              <w:t>“</w:t>
            </w:r>
          </w:p>
        </w:tc>
      </w:tr>
      <w:tr w:rsidR="00BD3BD2" w:rsidTr="00ED6D72">
        <w:trPr>
          <w:trHeight w:val="48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Референтен номер на досието, определен от възлагащия орган или възложителя (</w:t>
            </w:r>
            <w:r>
              <w:rPr>
                <w:i/>
              </w:rPr>
              <w:t>ако е приложимо</w:t>
            </w:r>
            <w:r>
              <w:t>)</w:t>
            </w:r>
            <w:r>
              <w:rPr>
                <w:vertAlign w:val="superscript"/>
              </w:rPr>
              <w:footnoteReference w:id="4"/>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color w:val="FF0000"/>
              </w:rPr>
            </w:pPr>
          </w:p>
        </w:tc>
      </w:tr>
    </w:tbl>
    <w:p w:rsidR="00BD3BD2" w:rsidRDefault="00BD3BD2" w:rsidP="00BD3BD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Pr>
          <w:rFonts w:eastAsia="Calibri"/>
          <w:b/>
          <w:i/>
          <w:u w:val="single"/>
        </w:rPr>
        <w:t>Останалата</w:t>
      </w:r>
      <w:r>
        <w:rPr>
          <w:rFonts w:eastAsia="Calibri"/>
          <w:b/>
          <w:i/>
        </w:rPr>
        <w:t xml:space="preserve"> информация във всички раздели на ЕЕДОП следва да бъде попълнена от </w:t>
      </w:r>
      <w:r>
        <w:rPr>
          <w:rFonts w:eastAsia="Calibri"/>
          <w:b/>
          <w:i/>
          <w:u w:val="single"/>
        </w:rPr>
        <w:t>икономическия оператор</w:t>
      </w:r>
    </w:p>
    <w:p w:rsidR="00BD3BD2" w:rsidRDefault="00BD3BD2" w:rsidP="00BD3BD2">
      <w:pPr>
        <w:keepNext/>
        <w:spacing w:before="120" w:after="360"/>
        <w:jc w:val="center"/>
        <w:rPr>
          <w:rFonts w:eastAsia="Calibri"/>
          <w:b/>
        </w:rPr>
      </w:pPr>
    </w:p>
    <w:p w:rsidR="00BD3BD2" w:rsidRDefault="00BD3BD2" w:rsidP="00BD3BD2">
      <w:pPr>
        <w:keepNext/>
        <w:spacing w:before="120" w:after="360"/>
        <w:jc w:val="center"/>
        <w:rPr>
          <w:rFonts w:eastAsia="Calibri"/>
          <w:b/>
        </w:rPr>
      </w:pPr>
      <w:r>
        <w:rPr>
          <w:rFonts w:eastAsia="Calibri"/>
          <w:b/>
        </w:rPr>
        <w:t>Част II: Информация за икономическия оператор</w:t>
      </w:r>
    </w:p>
    <w:p w:rsidR="00BD3BD2" w:rsidRDefault="00BD3BD2" w:rsidP="00BD3BD2">
      <w:pPr>
        <w:keepNext/>
        <w:spacing w:before="120" w:after="360"/>
        <w:jc w:val="center"/>
        <w:rPr>
          <w:rFonts w:eastAsia="Calibri"/>
          <w:b/>
          <w:smallCaps/>
        </w:rPr>
      </w:pPr>
      <w:r>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ind w:left="850" w:hanging="850"/>
              <w:jc w:val="both"/>
            </w:pPr>
            <w:r>
              <w:t>Име: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w:t>
            </w:r>
          </w:p>
        </w:tc>
      </w:tr>
      <w:tr w:rsidR="00BD3BD2" w:rsidTr="00ED6D72">
        <w:trPr>
          <w:trHeight w:val="1372"/>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lastRenderedPageBreak/>
              <w:t>Идентификационен номер по ДДС, ако е приложимо:</w:t>
            </w:r>
          </w:p>
          <w:p w:rsidR="00BD3BD2" w:rsidRDefault="00BD3BD2" w:rsidP="00ED6D72">
            <w:pPr>
              <w:spacing w:before="120" w:after="120"/>
              <w:jc w:val="both"/>
            </w:pPr>
            <w: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t>[   ]</w:t>
            </w:r>
          </w:p>
          <w:p w:rsidR="00BD3BD2" w:rsidRDefault="00BD3BD2" w:rsidP="00ED6D72">
            <w:pPr>
              <w:spacing w:before="120" w:after="120"/>
              <w:jc w:val="both"/>
            </w:pPr>
            <w:r>
              <w:t>[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rPr>
          <w:trHeight w:val="2002"/>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t>Лице или лица за контакт</w:t>
            </w:r>
            <w:r>
              <w:rPr>
                <w:vertAlign w:val="superscript"/>
              </w:rPr>
              <w:footnoteReference w:id="5"/>
            </w:r>
            <w:r>
              <w:t>:</w:t>
            </w:r>
          </w:p>
          <w:p w:rsidR="00BD3BD2" w:rsidRDefault="00BD3BD2" w:rsidP="00ED6D72">
            <w:pPr>
              <w:spacing w:before="120" w:after="120"/>
              <w:jc w:val="both"/>
            </w:pPr>
            <w:r>
              <w:t>Телефон:</w:t>
            </w:r>
          </w:p>
          <w:p w:rsidR="00BD3BD2" w:rsidRDefault="00BD3BD2" w:rsidP="00ED6D72">
            <w:pPr>
              <w:spacing w:before="120" w:after="120"/>
              <w:jc w:val="both"/>
            </w:pPr>
            <w:r>
              <w:t>Ел. поща:</w:t>
            </w:r>
          </w:p>
          <w:p w:rsidR="00BD3BD2" w:rsidRDefault="00BD3BD2" w:rsidP="00ED6D72">
            <w:pPr>
              <w:spacing w:before="120" w:after="120"/>
              <w:jc w:val="both"/>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t>[……]</w:t>
            </w:r>
          </w:p>
          <w:p w:rsidR="00BD3BD2" w:rsidRDefault="00BD3BD2" w:rsidP="00ED6D72">
            <w:pPr>
              <w:spacing w:before="120" w:after="120"/>
              <w:jc w:val="both"/>
            </w:pPr>
            <w:r>
              <w:t>[……]</w:t>
            </w:r>
          </w:p>
          <w:p w:rsidR="00BD3BD2" w:rsidRDefault="00BD3BD2" w:rsidP="00ED6D72">
            <w:pPr>
              <w:spacing w:before="120" w:after="120"/>
              <w:jc w:val="both"/>
            </w:pPr>
            <w:r>
              <w:t>[……]</w:t>
            </w:r>
          </w:p>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Обща информация: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Икономическият оператор микро-, малко или средно предприятие ли е</w:t>
            </w:r>
            <w:r>
              <w:rPr>
                <w:vertAlign w:val="superscript"/>
              </w:rPr>
              <w:footnoteReference w:id="6"/>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Да [] Не</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rPr>
                <w:b/>
                <w:u w:val="single"/>
              </w:rPr>
              <w:t>Само в случай че поръчката е запазена</w:t>
            </w:r>
            <w:r>
              <w:rPr>
                <w:b/>
                <w:u w:val="single"/>
                <w:vertAlign w:val="superscript"/>
              </w:rPr>
              <w:footnoteReference w:id="7"/>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8"/>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r>
            <w:r>
              <w:br/>
            </w:r>
            <w:r>
              <w:br/>
            </w:r>
            <w:r>
              <w:br/>
            </w:r>
            <w:r>
              <w:br/>
              <w:t>[…]</w:t>
            </w:r>
            <w:r>
              <w:br/>
            </w:r>
            <w:r>
              <w:br/>
            </w:r>
            <w:r>
              <w:br/>
              <w:t>[….]</w:t>
            </w:r>
            <w:r>
              <w:br/>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Да [] Не [] Не се прилага</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rPr>
                <w:b/>
              </w:rPr>
              <w:t>Ако „да“</w:t>
            </w:r>
            <w:r>
              <w:t>:</w:t>
            </w:r>
          </w:p>
          <w:p w:rsidR="00BD3BD2" w:rsidRDefault="00BD3BD2" w:rsidP="00ED6D72">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D3BD2" w:rsidRDefault="00BD3BD2" w:rsidP="00ED6D72">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9"/>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lastRenderedPageBreak/>
              <w:t>Ако съответните документи са на разположение в електронен формат, моля, посочете:</w:t>
            </w:r>
            <w: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0"/>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Да [] Не</w:t>
            </w:r>
          </w:p>
        </w:tc>
      </w:tr>
      <w:tr w:rsidR="00BD3BD2" w:rsidTr="00ED6D72">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BD3BD2" w:rsidRDefault="00BD3BD2" w:rsidP="00ED6D72">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br/>
              <w:t>а): [……]</w:t>
            </w:r>
            <w:r>
              <w:br/>
            </w:r>
            <w:r>
              <w:br/>
            </w:r>
            <w:r>
              <w:br/>
              <w:t>б): [……]</w:t>
            </w:r>
            <w:r>
              <w:br/>
            </w:r>
            <w:r>
              <w:br/>
            </w:r>
            <w:r>
              <w:br/>
              <w:t>в):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i/>
              </w:rPr>
            </w:pPr>
            <w:r>
              <w:rPr>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i/>
              </w:rPr>
            </w:pPr>
            <w: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i/>
              </w:rPr>
            </w:pPr>
            <w:r>
              <w:t>[   ]</w:t>
            </w:r>
          </w:p>
        </w:tc>
      </w:tr>
    </w:tbl>
    <w:p w:rsidR="00BD3BD2" w:rsidRDefault="00BD3BD2" w:rsidP="00BD3BD2">
      <w:pPr>
        <w:keepNext/>
        <w:spacing w:before="120" w:after="360"/>
        <w:jc w:val="center"/>
        <w:rPr>
          <w:rFonts w:eastAsia="Calibri"/>
          <w:b/>
          <w:smallCaps/>
          <w:lang w:val="en-US"/>
        </w:rPr>
      </w:pPr>
    </w:p>
    <w:p w:rsidR="00BD3BD2" w:rsidRDefault="00BD3BD2" w:rsidP="00BD3BD2">
      <w:pPr>
        <w:keepNext/>
        <w:spacing w:before="120" w:after="360"/>
        <w:jc w:val="center"/>
        <w:rPr>
          <w:rFonts w:eastAsia="Calibri"/>
          <w:b/>
          <w:smallCaps/>
        </w:rPr>
      </w:pPr>
      <w:r>
        <w:rPr>
          <w:rFonts w:eastAsia="Calibri"/>
          <w:b/>
          <w:smallCaps/>
        </w:rPr>
        <w:t>Б: Информация за представителите на икономическия оператор</w:t>
      </w:r>
    </w:p>
    <w:p w:rsidR="00BD3BD2" w:rsidRDefault="00BD3BD2" w:rsidP="00BD3BD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Пълното име </w:t>
            </w:r>
            <w: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r>
              <w:b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lastRenderedPageBreak/>
              <w:t>Пощенски адрес:</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Телефон:</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Ел. поща: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bl>
    <w:p w:rsidR="00BD3BD2" w:rsidRDefault="00BD3BD2" w:rsidP="00BD3BD2">
      <w:pPr>
        <w:keepNext/>
        <w:spacing w:before="120" w:after="360"/>
        <w:jc w:val="center"/>
        <w:rPr>
          <w:rFonts w:eastAsia="Calibri"/>
          <w:b/>
          <w:smallCaps/>
          <w:lang w:val="en-US"/>
        </w:rPr>
      </w:pPr>
    </w:p>
    <w:p w:rsidR="00BD3BD2" w:rsidRDefault="00BD3BD2" w:rsidP="00BD3BD2">
      <w:pPr>
        <w:keepNext/>
        <w:spacing w:before="120" w:after="360"/>
        <w:jc w:val="center"/>
        <w:rPr>
          <w:rFonts w:eastAsia="Calibri"/>
          <w:b/>
          <w:smallCaps/>
        </w:rPr>
      </w:pPr>
      <w:r>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[]Да []Не</w:t>
            </w:r>
          </w:p>
        </w:tc>
      </w:tr>
    </w:tbl>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Pr>
          <w:rFonts w:eastAsia="Calibri"/>
          <w:b/>
          <w:i/>
        </w:rPr>
        <w:t>Ако „да“</w:t>
      </w:r>
      <w:r>
        <w:rPr>
          <w:rFonts w:eastAsia="Calibri"/>
          <w:i/>
        </w:rPr>
        <w:t xml:space="preserve">, моля, представете отделно за </w:t>
      </w:r>
      <w:r>
        <w:rPr>
          <w:rFonts w:eastAsia="Calibri"/>
          <w:b/>
          <w:i/>
        </w:rPr>
        <w:t>всеки</w:t>
      </w:r>
      <w:r>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Pr>
          <w:rFonts w:eastAsia="Calibri"/>
          <w:b/>
          <w:i/>
        </w:rPr>
        <w:t>раздели</w:t>
      </w:r>
      <w:r>
        <w:rPr>
          <w:rFonts w:eastAsia="Calibri"/>
          <w:i/>
        </w:rPr>
        <w:t xml:space="preserve"> </w:t>
      </w:r>
      <w:r>
        <w:rPr>
          <w:rFonts w:eastAsia="Calibri"/>
          <w:b/>
          <w:i/>
        </w:rPr>
        <w:t>А и Б от настоящата част и от част III</w:t>
      </w:r>
      <w:r>
        <w:rPr>
          <w:rFonts w:eastAsia="Calibri"/>
          <w:i/>
        </w:rPr>
        <w:t xml:space="preserve">. </w:t>
      </w:r>
      <w:r>
        <w:rPr>
          <w:rFonts w:eastAsia="Calibri"/>
        </w:rPr>
        <w:br/>
      </w:r>
      <w:r>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eastAsia="Calibri"/>
        </w:rPr>
        <w:br/>
      </w:r>
      <w:r>
        <w:rPr>
          <w:rFonts w:eastAsia="Calibri"/>
          <w:i/>
        </w:rPr>
        <w:t>Посочете информацията съгласно части IV и V за всеки от съответните субекти</w:t>
      </w:r>
      <w:r>
        <w:rPr>
          <w:rFonts w:eastAsia="Calibri"/>
          <w:i/>
          <w:vertAlign w:val="superscript"/>
        </w:rPr>
        <w:footnoteReference w:id="11"/>
      </w:r>
      <w:r>
        <w:rPr>
          <w:rFonts w:eastAsia="Calibri"/>
          <w:i/>
        </w:rPr>
        <w:t>, доколкото тя има отношение към специфичния капацитет, който икономическият оператор ще използва.</w:t>
      </w:r>
    </w:p>
    <w:p w:rsidR="00BD3BD2" w:rsidRDefault="00BD3BD2" w:rsidP="00BD3BD2">
      <w:pPr>
        <w:keepNext/>
        <w:spacing w:before="120" w:after="360"/>
        <w:jc w:val="center"/>
        <w:rPr>
          <w:rFonts w:eastAsia="Calibri"/>
          <w:b/>
        </w:rPr>
      </w:pPr>
    </w:p>
    <w:p w:rsidR="00BD3BD2" w:rsidRDefault="00BD3BD2" w:rsidP="00BD3BD2">
      <w:pPr>
        <w:keepNext/>
        <w:spacing w:before="120" w:after="360"/>
        <w:jc w:val="center"/>
        <w:rPr>
          <w:rFonts w:eastAsia="Calibri"/>
          <w:b/>
          <w:u w:val="single"/>
        </w:rPr>
      </w:pPr>
      <w:r>
        <w:rPr>
          <w:rFonts w:eastAsia="Calibri"/>
          <w:b/>
        </w:rPr>
        <w:t xml:space="preserve">Г: Информация за подизпълнители, чийто капацитет икономическият оператор </w:t>
      </w:r>
      <w:r>
        <w:rPr>
          <w:rFonts w:eastAsia="Calibri"/>
          <w:b/>
          <w:u w:val="single"/>
        </w:rPr>
        <w:t>няма</w:t>
      </w:r>
      <w:r>
        <w:rPr>
          <w:rFonts w:eastAsia="Calibri"/>
          <w:b/>
        </w:rPr>
        <w:t xml:space="preserve"> да използва</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rPr>
      </w:pPr>
      <w:r>
        <w:rPr>
          <w:rFonts w:eastAsia="Calibri"/>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Икономическият оператор възнамерява ли </w:t>
            </w:r>
            <w:r>
              <w:lastRenderedPageBreak/>
              <w:t>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lastRenderedPageBreak/>
              <w:t xml:space="preserve">[]Да []Не </w:t>
            </w:r>
            <w:r>
              <w:rPr>
                <w:b/>
              </w:rPr>
              <w:t>Ако да и доколкото е известно</w:t>
            </w:r>
            <w:r>
              <w:t xml:space="preserve">, </w:t>
            </w:r>
            <w:r>
              <w:lastRenderedPageBreak/>
              <w:t xml:space="preserve">моля, приложете списък на предлаганите подизпълнители: </w:t>
            </w:r>
          </w:p>
          <w:p w:rsidR="00BD3BD2" w:rsidRDefault="00BD3BD2" w:rsidP="00ED6D72">
            <w:pPr>
              <w:spacing w:before="120" w:after="120"/>
              <w:jc w:val="both"/>
            </w:pPr>
            <w:r>
              <w:t>[……]</w:t>
            </w:r>
          </w:p>
        </w:tc>
      </w:tr>
    </w:tbl>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Pr>
          <w:rFonts w:eastAsia="Calibri"/>
          <w:b/>
          <w:i/>
          <w:u w:val="single"/>
        </w:rPr>
        <w:lastRenderedPageBreak/>
        <w:t>Ако възлагащият орган или възложителят изрично изисква тази информация</w:t>
      </w:r>
      <w:r>
        <w:rPr>
          <w:rFonts w:eastAsia="Calibri"/>
          <w:b/>
          <w:i/>
        </w:rPr>
        <w:t xml:space="preserve"> в допълнение към информацията съгласно</w:t>
      </w:r>
      <w:r>
        <w:rPr>
          <w:rFonts w:eastAsia="Calibri"/>
          <w:b/>
        </w:rPr>
        <w:t xml:space="preserve"> </w:t>
      </w:r>
      <w:r>
        <w:rPr>
          <w:rFonts w:eastAsia="Calibri"/>
          <w:b/>
          <w:i/>
        </w:rPr>
        <w:t xml:space="preserve">настоящия раздел, </w:t>
      </w:r>
      <w:r>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D3BD2" w:rsidRDefault="00BD3BD2" w:rsidP="00BD3BD2">
      <w:pPr>
        <w:keepNext/>
        <w:spacing w:before="120" w:after="360"/>
        <w:jc w:val="center"/>
        <w:rPr>
          <w:rFonts w:eastAsia="Calibri"/>
          <w:b/>
        </w:rPr>
      </w:pPr>
    </w:p>
    <w:p w:rsidR="00BD3BD2" w:rsidRDefault="00BD3BD2" w:rsidP="00BD3BD2">
      <w:pPr>
        <w:keepNext/>
        <w:spacing w:before="120" w:after="360"/>
        <w:jc w:val="center"/>
        <w:rPr>
          <w:rFonts w:eastAsia="Calibri"/>
          <w:b/>
        </w:rPr>
      </w:pPr>
      <w:r>
        <w:rPr>
          <w:rFonts w:eastAsia="Calibri"/>
          <w:b/>
        </w:rPr>
        <w:t>Част III: Основания за изключване</w:t>
      </w:r>
    </w:p>
    <w:p w:rsidR="00BD3BD2" w:rsidRDefault="00BD3BD2" w:rsidP="00BD3BD2">
      <w:pPr>
        <w:keepNext/>
        <w:spacing w:before="120" w:after="360"/>
        <w:jc w:val="center"/>
        <w:rPr>
          <w:rFonts w:eastAsia="Calibri"/>
          <w:b/>
          <w:smallCaps/>
        </w:rPr>
      </w:pPr>
      <w:r>
        <w:rPr>
          <w:rFonts w:eastAsia="Calibri"/>
          <w:b/>
          <w:smallCaps/>
        </w:rPr>
        <w:t>А: Основания, свързани с наказателни присъди</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Pr>
          <w:rFonts w:eastAsia="Calibri"/>
          <w:i/>
        </w:rPr>
        <w:t>Член 57, параграф 1 от Директива 2014/24/ЕС съдържа следните основания за изключване:</w:t>
      </w:r>
    </w:p>
    <w:p w:rsidR="00BD3BD2" w:rsidRDefault="00BD3BD2" w:rsidP="00BD3BD2">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Pr>
          <w:rFonts w:eastAsia="Calibri"/>
          <w:i/>
        </w:rPr>
        <w:t xml:space="preserve">Участие в </w:t>
      </w:r>
      <w:r>
        <w:rPr>
          <w:rFonts w:eastAsia="Calibri"/>
          <w:b/>
          <w:i/>
        </w:rPr>
        <w:t>престъпна организация</w:t>
      </w:r>
      <w:r>
        <w:rPr>
          <w:rFonts w:eastAsia="Calibri"/>
          <w:b/>
          <w:i/>
          <w:vertAlign w:val="superscript"/>
        </w:rPr>
        <w:footnoteReference w:id="12"/>
      </w:r>
      <w:r>
        <w:rPr>
          <w:rFonts w:eastAsia="Calibri"/>
        </w:rPr>
        <w:t>:</w:t>
      </w:r>
    </w:p>
    <w:p w:rsidR="00BD3BD2" w:rsidRDefault="00BD3BD2" w:rsidP="00BD3BD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Pr>
          <w:rFonts w:eastAsia="Calibri"/>
          <w:b/>
          <w:i/>
        </w:rPr>
        <w:t>Корупция</w:t>
      </w:r>
      <w:r>
        <w:rPr>
          <w:rFonts w:eastAsia="Calibri"/>
          <w:b/>
          <w:i/>
          <w:vertAlign w:val="superscript"/>
        </w:rPr>
        <w:footnoteReference w:id="13"/>
      </w:r>
      <w:r>
        <w:rPr>
          <w:rFonts w:eastAsia="Calibri"/>
        </w:rPr>
        <w:t>:</w:t>
      </w:r>
    </w:p>
    <w:p w:rsidR="00BD3BD2" w:rsidRDefault="00BD3BD2" w:rsidP="00BD3BD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Pr>
          <w:rFonts w:eastAsia="Calibri"/>
          <w:b/>
          <w:i/>
        </w:rPr>
        <w:t>Измама</w:t>
      </w:r>
      <w:r>
        <w:rPr>
          <w:rFonts w:eastAsia="Calibri"/>
          <w:b/>
          <w:i/>
          <w:vertAlign w:val="superscript"/>
        </w:rPr>
        <w:footnoteReference w:id="14"/>
      </w:r>
      <w:r>
        <w:rPr>
          <w:rFonts w:eastAsia="Calibri"/>
        </w:rPr>
        <w:t>:</w:t>
      </w:r>
    </w:p>
    <w:p w:rsidR="00BD3BD2" w:rsidRDefault="00BD3BD2" w:rsidP="00BD3BD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Pr>
          <w:rFonts w:eastAsia="Calibri"/>
          <w:b/>
          <w:i/>
        </w:rPr>
        <w:t>Терористични престъпления или престъпления, които са свързани с терористични дейности</w:t>
      </w:r>
      <w:r>
        <w:rPr>
          <w:rFonts w:eastAsia="Calibri"/>
          <w:b/>
          <w:i/>
          <w:vertAlign w:val="superscript"/>
        </w:rPr>
        <w:footnoteReference w:id="15"/>
      </w:r>
      <w:r>
        <w:rPr>
          <w:rFonts w:eastAsia="Calibri"/>
        </w:rPr>
        <w:t>:</w:t>
      </w:r>
    </w:p>
    <w:p w:rsidR="00BD3BD2" w:rsidRDefault="00BD3BD2" w:rsidP="00BD3BD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Pr>
          <w:rFonts w:eastAsia="Calibri"/>
          <w:b/>
          <w:i/>
        </w:rPr>
        <w:t>Изпиране на пари или финансиране на тероризъм</w:t>
      </w:r>
      <w:r>
        <w:rPr>
          <w:rFonts w:eastAsia="Calibri"/>
          <w:b/>
          <w:i/>
          <w:vertAlign w:val="superscript"/>
        </w:rPr>
        <w:footnoteReference w:id="16"/>
      </w:r>
    </w:p>
    <w:p w:rsidR="00BD3BD2" w:rsidRDefault="00BD3BD2" w:rsidP="00BD3BD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Pr>
          <w:rFonts w:eastAsia="Calibri"/>
          <w:b/>
          <w:i/>
        </w:rPr>
        <w:t>Детски труд</w:t>
      </w:r>
      <w:r>
        <w:rPr>
          <w:rFonts w:eastAsia="Calibri"/>
          <w:i/>
        </w:rPr>
        <w:t xml:space="preserve"> и други форми на </w:t>
      </w:r>
      <w:r>
        <w:rPr>
          <w:rFonts w:eastAsia="Calibri"/>
          <w:b/>
          <w:i/>
        </w:rPr>
        <w:t>трафик на хора</w:t>
      </w:r>
      <w:r>
        <w:rPr>
          <w:rFonts w:eastAsia="Calibri"/>
          <w:b/>
          <w:i/>
          <w:vertAlign w:val="superscript"/>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 xml:space="preserve">Основания, свързани с наказателни присъди съгласно националните </w:t>
            </w:r>
            <w:r>
              <w:rPr>
                <w:b/>
                <w:i/>
              </w:rPr>
              <w:lastRenderedPageBreak/>
              <w:t>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lastRenderedPageBreak/>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lastRenderedPageBreak/>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t>[] Да [] Не</w:t>
            </w:r>
          </w:p>
          <w:p w:rsidR="00BD3BD2" w:rsidRDefault="00BD3BD2" w:rsidP="00ED6D72">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18"/>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rPr>
                <w:b/>
              </w:rPr>
              <w:t>Ако „да“,</w:t>
            </w:r>
            <w:r>
              <w:t xml:space="preserve"> моля посочете</w:t>
            </w:r>
            <w:r>
              <w:rPr>
                <w:vertAlign w:val="superscript"/>
              </w:rPr>
              <w:footnoteReference w:id="19"/>
            </w:r>
            <w:r>
              <w:t>:</w:t>
            </w:r>
            <w:r>
              <w:br/>
              <w:t xml:space="preserve">а) дата на присъдата, посочете за коя от точки 1 — 6 се отнася и основанието(ята) за нея; </w:t>
            </w:r>
          </w:p>
          <w:p w:rsidR="00BD3BD2" w:rsidRDefault="00BD3BD2" w:rsidP="00ED6D72">
            <w:pPr>
              <w:spacing w:before="120" w:after="120"/>
            </w:pPr>
            <w:r>
              <w:t>б) посочете лицето, което е осъдено [ ];</w:t>
            </w:r>
            <w:r>
              <w:br/>
            </w:r>
            <w:r>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BD3BD2" w:rsidRDefault="00BD3BD2" w:rsidP="00ED6D72">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0"/>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1"/>
            </w:r>
            <w: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 Да [] Не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rPr>
                <w:b/>
              </w:rPr>
              <w:t>Ако „да“</w:t>
            </w:r>
            <w:r>
              <w:t>, моля опишете предприетите мерки</w:t>
            </w:r>
            <w:r>
              <w:rPr>
                <w:vertAlign w:val="superscript"/>
              </w:rPr>
              <w:footnoteReference w:id="22"/>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bl>
    <w:p w:rsidR="00BD3BD2" w:rsidRDefault="00BD3BD2" w:rsidP="00BD3BD2">
      <w:pPr>
        <w:keepNext/>
        <w:spacing w:before="120" w:after="360"/>
        <w:jc w:val="center"/>
        <w:rPr>
          <w:rFonts w:eastAsia="Calibri"/>
          <w:b/>
          <w:smallCaps/>
          <w:lang w:val="en-US"/>
        </w:rPr>
      </w:pPr>
    </w:p>
    <w:p w:rsidR="00BD3BD2" w:rsidRDefault="00BD3BD2" w:rsidP="00BD3BD2">
      <w:pPr>
        <w:keepNext/>
        <w:spacing w:before="120" w:after="360"/>
        <w:jc w:val="center"/>
        <w:rPr>
          <w:rFonts w:eastAsia="Calibri"/>
          <w:b/>
          <w:smallCaps/>
        </w:rPr>
      </w:pPr>
      <w:r>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BD3BD2" w:rsidTr="00ED6D72">
        <w:tc>
          <w:tcPr>
            <w:tcW w:w="4480"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480"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Да [] Не</w:t>
            </w:r>
          </w:p>
        </w:tc>
      </w:tr>
      <w:tr w:rsidR="00BD3BD2" w:rsidTr="00ED6D72">
        <w:trPr>
          <w:trHeight w:val="470"/>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br/>
            </w:r>
            <w:r>
              <w:br/>
            </w:r>
            <w:r>
              <w:rPr>
                <w:b/>
              </w:rPr>
              <w:t>Ако „не“</w:t>
            </w:r>
            <w:r>
              <w:t>, моля посочете:</w:t>
            </w:r>
            <w:r>
              <w:br/>
              <w:t>а) съответната страна или държава членка;</w:t>
            </w:r>
          </w:p>
          <w:p w:rsidR="00BD3BD2" w:rsidRDefault="00BD3BD2" w:rsidP="00ED6D72">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BD3BD2" w:rsidRDefault="00BD3BD2" w:rsidP="00BD3BD2">
            <w:pPr>
              <w:numPr>
                <w:ilvl w:val="0"/>
                <w:numId w:val="6"/>
              </w:numPr>
              <w:spacing w:before="120" w:after="120"/>
              <w:jc w:val="both"/>
            </w:pPr>
            <w:r>
              <w:tab/>
              <w:t>Решението или актът с окончателен и обвързващ характер ли е?</w:t>
            </w:r>
          </w:p>
          <w:p w:rsidR="00BD3BD2" w:rsidRDefault="00BD3BD2" w:rsidP="00BD3BD2">
            <w:pPr>
              <w:numPr>
                <w:ilvl w:val="0"/>
                <w:numId w:val="7"/>
              </w:numPr>
              <w:spacing w:before="120" w:after="120"/>
              <w:jc w:val="both"/>
            </w:pPr>
            <w:r>
              <w:t>Моля, посочете датата на присъдата или решението/акта.</w:t>
            </w:r>
          </w:p>
          <w:p w:rsidR="00BD3BD2" w:rsidRDefault="00BD3BD2" w:rsidP="00BD3BD2">
            <w:pPr>
              <w:numPr>
                <w:ilvl w:val="0"/>
                <w:numId w:val="7"/>
              </w:numPr>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BD3BD2" w:rsidRDefault="00BD3BD2" w:rsidP="00ED6D72">
            <w:pPr>
              <w:spacing w:before="120" w:after="120"/>
              <w:jc w:val="both"/>
            </w:pPr>
            <w:r>
              <w:t xml:space="preserve">2) по </w:t>
            </w:r>
            <w:r>
              <w:rPr>
                <w:b/>
              </w:rPr>
              <w:t>друг начин</w:t>
            </w:r>
            <w:r>
              <w:t>? Моля, уточнете:</w:t>
            </w:r>
          </w:p>
          <w:p w:rsidR="00BD3BD2" w:rsidRDefault="00BD3BD2" w:rsidP="00ED6D72">
            <w:pPr>
              <w:spacing w:before="120" w:after="120"/>
              <w:jc w:val="both"/>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rPr>
            </w:pPr>
            <w:r>
              <w:rPr>
                <w:b/>
              </w:rPr>
              <w:t>Данъци</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rPr>
            </w:pPr>
            <w:r>
              <w:rPr>
                <w:b/>
              </w:rPr>
              <w:t>Социалноосигурителни вноски</w:t>
            </w:r>
          </w:p>
        </w:tc>
      </w:tr>
      <w:tr w:rsidR="00BD3BD2" w:rsidTr="00ED6D72">
        <w:trPr>
          <w:trHeight w:val="1977"/>
        </w:trPr>
        <w:tc>
          <w:tcPr>
            <w:tcW w:w="4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BD2" w:rsidRDefault="00BD3BD2" w:rsidP="00ED6D72">
            <w:pPr>
              <w:rPr>
                <w:rFonts w:eastAsia="Calibri"/>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br/>
              <w:t>a) [……]</w:t>
            </w:r>
            <w:r>
              <w:br/>
              <w:t>б) [……]</w:t>
            </w:r>
            <w:r>
              <w:br/>
              <w:t>в1) [] Да [] Не</w:t>
            </w:r>
          </w:p>
          <w:p w:rsidR="00BD3BD2" w:rsidRDefault="00BD3BD2" w:rsidP="00BD3BD2">
            <w:pPr>
              <w:numPr>
                <w:ilvl w:val="0"/>
                <w:numId w:val="8"/>
              </w:numPr>
              <w:spacing w:before="120" w:after="120"/>
              <w:jc w:val="both"/>
            </w:pPr>
            <w:r>
              <w:t>[] Да [] Не</w:t>
            </w:r>
          </w:p>
          <w:p w:rsidR="00BD3BD2" w:rsidRDefault="00BD3BD2" w:rsidP="00BD3BD2">
            <w:pPr>
              <w:numPr>
                <w:ilvl w:val="0"/>
                <w:numId w:val="9"/>
              </w:numPr>
              <w:spacing w:before="120" w:after="120"/>
              <w:jc w:val="both"/>
            </w:pPr>
            <w:r>
              <w:t>[……]</w:t>
            </w:r>
            <w:r>
              <w:br/>
            </w:r>
          </w:p>
          <w:p w:rsidR="00BD3BD2" w:rsidRDefault="00BD3BD2" w:rsidP="00BD3BD2">
            <w:pPr>
              <w:numPr>
                <w:ilvl w:val="0"/>
                <w:numId w:val="9"/>
              </w:numPr>
              <w:spacing w:before="120" w:after="120"/>
              <w:jc w:val="both"/>
            </w:pPr>
            <w:r>
              <w:t>[……]</w:t>
            </w:r>
            <w:r>
              <w:br/>
            </w:r>
            <w:r>
              <w:br/>
            </w:r>
          </w:p>
          <w:p w:rsidR="00BD3BD2" w:rsidRDefault="00BD3BD2" w:rsidP="00ED6D72">
            <w:pPr>
              <w:spacing w:before="120" w:after="120"/>
            </w:pPr>
          </w:p>
          <w:p w:rsidR="00BD3BD2" w:rsidRDefault="00BD3BD2" w:rsidP="00ED6D72">
            <w:pPr>
              <w:spacing w:before="120" w:after="120"/>
            </w:pPr>
          </w:p>
          <w:p w:rsidR="00BD3BD2" w:rsidRDefault="00BD3BD2" w:rsidP="00ED6D72">
            <w:pPr>
              <w:spacing w:before="120" w:after="120"/>
            </w:pPr>
          </w:p>
          <w:p w:rsidR="00BD3BD2" w:rsidRDefault="00BD3BD2" w:rsidP="00ED6D72">
            <w:pPr>
              <w:spacing w:before="120" w:after="120"/>
            </w:pPr>
            <w:r>
              <w:t>в2) [ …]</w:t>
            </w:r>
            <w:r>
              <w:br/>
            </w:r>
          </w:p>
          <w:p w:rsidR="00BD3BD2" w:rsidRDefault="00BD3BD2" w:rsidP="00ED6D72">
            <w:pPr>
              <w:spacing w:before="120" w:after="120"/>
            </w:pPr>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br/>
              <w:t>a) [……]б) [……]</w:t>
            </w:r>
            <w:r>
              <w:br/>
            </w:r>
            <w:r>
              <w:br/>
              <w:t>в1) [] Да [] Не</w:t>
            </w:r>
          </w:p>
          <w:p w:rsidR="00BD3BD2" w:rsidRDefault="00BD3BD2" w:rsidP="00BD3BD2">
            <w:pPr>
              <w:numPr>
                <w:ilvl w:val="0"/>
                <w:numId w:val="9"/>
              </w:numPr>
              <w:spacing w:before="120" w:after="120"/>
              <w:jc w:val="both"/>
            </w:pPr>
            <w:r>
              <w:t>[] Да [] Не</w:t>
            </w:r>
          </w:p>
          <w:p w:rsidR="00BD3BD2" w:rsidRDefault="00BD3BD2" w:rsidP="00BD3BD2">
            <w:pPr>
              <w:numPr>
                <w:ilvl w:val="0"/>
                <w:numId w:val="9"/>
              </w:numPr>
              <w:spacing w:before="120" w:after="120"/>
              <w:jc w:val="both"/>
            </w:pPr>
            <w:r>
              <w:t>[……]</w:t>
            </w:r>
            <w:r>
              <w:br/>
            </w:r>
          </w:p>
          <w:p w:rsidR="00BD3BD2" w:rsidRDefault="00BD3BD2" w:rsidP="00BD3BD2">
            <w:pPr>
              <w:numPr>
                <w:ilvl w:val="0"/>
                <w:numId w:val="9"/>
              </w:numPr>
              <w:spacing w:before="120" w:after="120"/>
              <w:jc w:val="both"/>
            </w:pPr>
            <w:r>
              <w:t>[……]</w:t>
            </w:r>
            <w:r>
              <w:br/>
            </w:r>
            <w:r>
              <w:br/>
            </w:r>
          </w:p>
          <w:p w:rsidR="00BD3BD2" w:rsidRDefault="00BD3BD2" w:rsidP="00ED6D72">
            <w:pPr>
              <w:spacing w:before="120" w:after="120"/>
            </w:pPr>
          </w:p>
          <w:p w:rsidR="00BD3BD2" w:rsidRDefault="00BD3BD2" w:rsidP="00ED6D72">
            <w:pPr>
              <w:spacing w:before="120" w:after="120"/>
            </w:pPr>
          </w:p>
          <w:p w:rsidR="00BD3BD2" w:rsidRDefault="00BD3BD2" w:rsidP="00ED6D72">
            <w:pPr>
              <w:spacing w:before="120" w:after="120"/>
            </w:pPr>
          </w:p>
          <w:p w:rsidR="00BD3BD2" w:rsidRDefault="00BD3BD2" w:rsidP="00ED6D72">
            <w:r>
              <w:t>в2) [ …]</w:t>
            </w:r>
            <w:r>
              <w:br/>
            </w:r>
          </w:p>
          <w:p w:rsidR="00BD3BD2" w:rsidRDefault="00BD3BD2" w:rsidP="00ED6D72">
            <w:r>
              <w:t>г) [] Да [] Не</w:t>
            </w:r>
          </w:p>
          <w:p w:rsidR="00BD3BD2" w:rsidRDefault="00BD3BD2" w:rsidP="00ED6D72">
            <w:pPr>
              <w:spacing w:after="120"/>
            </w:pPr>
            <w:r>
              <w:rPr>
                <w:b/>
              </w:rPr>
              <w:t>Ако „да“</w:t>
            </w:r>
            <w:r>
              <w:t>, моля, опишете подробно: [……]</w:t>
            </w:r>
          </w:p>
        </w:tc>
      </w:tr>
      <w:tr w:rsidR="00BD3BD2" w:rsidTr="00ED6D72">
        <w:tc>
          <w:tcPr>
            <w:tcW w:w="4480"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i/>
              </w:rPr>
            </w:pPr>
            <w:r>
              <w:rPr>
                <w:i/>
              </w:rPr>
              <w:t xml:space="preserve">Ако съответните документи по </w:t>
            </w:r>
            <w:r>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i/>
              </w:rPr>
            </w:pPr>
            <w:r>
              <w:rPr>
                <w:i/>
              </w:rPr>
              <w:lastRenderedPageBreak/>
              <w:t xml:space="preserve">(уеб адрес, орган или служба, издаващи </w:t>
            </w:r>
            <w:r>
              <w:rPr>
                <w:i/>
              </w:rPr>
              <w:lastRenderedPageBreak/>
              <w:t>документа, точно позоваване на документа):</w:t>
            </w:r>
            <w:r>
              <w:rPr>
                <w:i/>
                <w:vertAlign w:val="superscript"/>
              </w:rPr>
              <w:t xml:space="preserve"> </w:t>
            </w:r>
            <w:r>
              <w:rPr>
                <w:i/>
                <w:vertAlign w:val="superscript"/>
              </w:rPr>
              <w:footnoteReference w:id="23"/>
            </w:r>
            <w:r>
              <w:br/>
            </w:r>
            <w:r>
              <w:rPr>
                <w:i/>
              </w:rPr>
              <w:t>[……][……][……][……]</w:t>
            </w:r>
          </w:p>
        </w:tc>
      </w:tr>
    </w:tbl>
    <w:p w:rsidR="00BD3BD2" w:rsidRDefault="00BD3BD2" w:rsidP="00BD3BD2">
      <w:pPr>
        <w:keepNext/>
        <w:spacing w:before="120" w:after="360"/>
        <w:jc w:val="center"/>
        <w:rPr>
          <w:rFonts w:eastAsia="Calibri"/>
          <w:b/>
          <w:smallCaps/>
        </w:rPr>
      </w:pPr>
    </w:p>
    <w:p w:rsidR="00BD3BD2" w:rsidRDefault="00BD3BD2" w:rsidP="00BD3BD2">
      <w:pPr>
        <w:keepNext/>
        <w:spacing w:before="120" w:after="360"/>
        <w:jc w:val="center"/>
        <w:rPr>
          <w:rFonts w:eastAsia="Calibri"/>
          <w:b/>
          <w:smallCaps/>
        </w:rPr>
      </w:pPr>
      <w:r>
        <w:rPr>
          <w:rFonts w:eastAsia="Calibri"/>
          <w:b/>
          <w:smallCaps/>
        </w:rPr>
        <w:t>В: Основания, свързани с несъстоятелност, конфликти на интереси или професионално нарушение</w:t>
      </w:r>
      <w:r>
        <w:rPr>
          <w:rFonts w:eastAsia="Calibri"/>
          <w:b/>
          <w:smallCaps/>
          <w:vertAlign w:val="superscript"/>
        </w:rPr>
        <w:footnoteReference w:id="24"/>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rPr>
          <w:trHeight w:val="406"/>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5"/>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Да [] Не</w:t>
            </w:r>
          </w:p>
        </w:tc>
      </w:tr>
      <w:tr w:rsidR="00BD3BD2" w:rsidTr="00ED6D72">
        <w:trPr>
          <w:trHeight w:val="405"/>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BD2" w:rsidRDefault="00BD3BD2" w:rsidP="00ED6D72">
            <w:pPr>
              <w:rPr>
                <w:rFonts w:eastAsia="Calibri"/>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BD3BD2" w:rsidRDefault="00BD3BD2" w:rsidP="00ED6D72">
            <w:pPr>
              <w:spacing w:before="120" w:after="120"/>
            </w:pPr>
            <w:r>
              <w:rPr>
                <w:b/>
              </w:rPr>
              <w:t>Ако да“</w:t>
            </w:r>
            <w:r>
              <w:t>, моля опишете предприетите мерки: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Икономическият оператор в една от следните ситуации ли е:</w:t>
            </w:r>
            <w:r>
              <w:br/>
              <w:t xml:space="preserve">а) </w:t>
            </w:r>
            <w:r>
              <w:rPr>
                <w:b/>
              </w:rPr>
              <w:t>обявен в несъстоятелност</w:t>
            </w:r>
            <w:r>
              <w:t xml:space="preserve">, или </w:t>
            </w:r>
          </w:p>
          <w:p w:rsidR="00BD3BD2" w:rsidRDefault="00BD3BD2" w:rsidP="00ED6D72">
            <w:pPr>
              <w:spacing w:before="120" w:after="120"/>
            </w:pPr>
            <w:r>
              <w:t xml:space="preserve">б) </w:t>
            </w:r>
            <w:r>
              <w:rPr>
                <w:b/>
              </w:rPr>
              <w:t>предмет на производство по несъстоятелност</w:t>
            </w:r>
            <w:r>
              <w:t xml:space="preserve"> или ликвидация, или</w:t>
            </w:r>
          </w:p>
          <w:p w:rsidR="00BD3BD2" w:rsidRDefault="00BD3BD2" w:rsidP="00ED6D72">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6"/>
            </w:r>
            <w:r>
              <w:t>, или</w:t>
            </w:r>
            <w:r>
              <w:br/>
            </w:r>
            <w:r>
              <w:lastRenderedPageBreak/>
              <w:t>д) неговите активи се администрират от ликвидатор или от съда, или</w:t>
            </w:r>
          </w:p>
          <w:p w:rsidR="00BD3BD2" w:rsidRDefault="00BD3BD2" w:rsidP="00ED6D72">
            <w:pPr>
              <w:spacing w:before="120" w:after="120"/>
              <w:rPr>
                <w:b/>
              </w:rPr>
            </w:pPr>
            <w:r>
              <w:t>е) стопанската му дейност е прекратена?</w:t>
            </w:r>
            <w:r>
              <w:br/>
            </w:r>
            <w:r>
              <w:rPr>
                <w:b/>
              </w:rPr>
              <w:t>Ако „да“:</w:t>
            </w:r>
          </w:p>
          <w:p w:rsidR="00BD3BD2" w:rsidRDefault="00BD3BD2" w:rsidP="00BD3BD2">
            <w:pPr>
              <w:numPr>
                <w:ilvl w:val="0"/>
                <w:numId w:val="9"/>
              </w:numPr>
              <w:spacing w:before="120" w:after="120"/>
              <w:jc w:val="both"/>
            </w:pPr>
            <w:r>
              <w:t>Моля представете подробности:</w:t>
            </w:r>
          </w:p>
          <w:p w:rsidR="00BD3BD2" w:rsidRDefault="00BD3BD2" w:rsidP="00BD3BD2">
            <w:pPr>
              <w:numPr>
                <w:ilvl w:val="0"/>
                <w:numId w:val="9"/>
              </w:numPr>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7"/>
            </w:r>
            <w:r>
              <w:t>?</w:t>
            </w:r>
          </w:p>
          <w:p w:rsidR="00BD3BD2" w:rsidRDefault="00BD3BD2" w:rsidP="00ED6D72">
            <w:pPr>
              <w:spacing w:before="120" w:after="120"/>
            </w:pP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lastRenderedPageBreak/>
              <w:t>[] Да [] Не</w:t>
            </w:r>
            <w:r>
              <w:br/>
            </w:r>
            <w:r>
              <w:br/>
            </w:r>
            <w:r>
              <w:br/>
            </w:r>
            <w:r>
              <w:br/>
            </w:r>
            <w:r>
              <w:br/>
            </w:r>
            <w:r>
              <w:br/>
            </w:r>
            <w:r>
              <w:br/>
            </w:r>
            <w:r>
              <w:br/>
            </w:r>
            <w:r>
              <w:br/>
            </w:r>
            <w:r>
              <w:br/>
            </w:r>
            <w:r>
              <w:lastRenderedPageBreak/>
              <w:br/>
            </w:r>
            <w:r>
              <w:br/>
            </w:r>
          </w:p>
          <w:p w:rsidR="00BD3BD2" w:rsidRDefault="00BD3BD2" w:rsidP="00BD3BD2">
            <w:pPr>
              <w:numPr>
                <w:ilvl w:val="0"/>
                <w:numId w:val="9"/>
              </w:numPr>
              <w:spacing w:before="120" w:after="120"/>
              <w:jc w:val="both"/>
            </w:pPr>
            <w:r>
              <w:t>[……]</w:t>
            </w:r>
          </w:p>
          <w:p w:rsidR="00BD3BD2" w:rsidRDefault="00BD3BD2" w:rsidP="00BD3BD2">
            <w:pPr>
              <w:numPr>
                <w:ilvl w:val="0"/>
                <w:numId w:val="9"/>
              </w:numPr>
              <w:spacing w:before="120" w:after="120"/>
              <w:jc w:val="both"/>
            </w:pPr>
            <w:r>
              <w:t>[……]</w:t>
            </w:r>
            <w:r>
              <w:br/>
            </w:r>
            <w:r>
              <w:br/>
            </w:r>
            <w:r>
              <w:br/>
            </w:r>
            <w:r>
              <w:br/>
            </w:r>
          </w:p>
          <w:p w:rsidR="00BD3BD2" w:rsidRDefault="00BD3BD2" w:rsidP="00ED6D72">
            <w:pPr>
              <w:spacing w:before="120" w:after="120"/>
              <w:jc w:val="both"/>
              <w:rPr>
                <w:i/>
              </w:rPr>
            </w:pPr>
          </w:p>
          <w:p w:rsidR="00BD3BD2" w:rsidRDefault="00BD3BD2" w:rsidP="00ED6D72">
            <w:pPr>
              <w:spacing w:before="120" w:after="120"/>
              <w:jc w:val="both"/>
              <w:rPr>
                <w:i/>
              </w:rPr>
            </w:pPr>
          </w:p>
          <w:p w:rsidR="00BD3BD2" w:rsidRDefault="00BD3BD2" w:rsidP="00ED6D72">
            <w:pPr>
              <w:spacing w:before="120" w:after="120"/>
              <w:jc w:val="both"/>
              <w:rPr>
                <w:i/>
              </w:rPr>
            </w:pPr>
          </w:p>
          <w:p w:rsidR="00BD3BD2" w:rsidRDefault="00BD3BD2" w:rsidP="00ED6D72">
            <w:pPr>
              <w:spacing w:before="120" w:after="120"/>
              <w:jc w:val="both"/>
              <w:rPr>
                <w:i/>
              </w:rPr>
            </w:pPr>
            <w:r>
              <w:rPr>
                <w:i/>
              </w:rPr>
              <w:t>(уеб адрес, орган или служба, издаващи документа, точно позоваване на документа): [……][……][……][……]</w:t>
            </w:r>
          </w:p>
        </w:tc>
      </w:tr>
      <w:tr w:rsidR="00BD3BD2" w:rsidTr="00ED6D72">
        <w:trPr>
          <w:trHeight w:val="303"/>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xml:space="preserve">Икономическият оператор извършил ли е </w:t>
            </w:r>
            <w:r>
              <w:rPr>
                <w:b/>
              </w:rPr>
              <w:t>тежко професионално нарушение</w:t>
            </w:r>
            <w:r>
              <w:rPr>
                <w:b/>
                <w:vertAlign w:val="superscript"/>
              </w:rPr>
              <w:footnoteReference w:id="28"/>
            </w:r>
            <w:r>
              <w:t xml:space="preserve">? </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t xml:space="preserve"> [……]</w:t>
            </w:r>
          </w:p>
        </w:tc>
      </w:tr>
      <w:tr w:rsidR="00BD3BD2" w:rsidTr="00ED6D72">
        <w:trPr>
          <w:trHeight w:val="303"/>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BD2" w:rsidRDefault="00BD3BD2" w:rsidP="00ED6D72">
            <w:pPr>
              <w:rPr>
                <w:rFonts w:eastAsia="Calibri"/>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rPr>
                <w:b/>
              </w:rPr>
              <w:t>Ако „да“</w:t>
            </w:r>
            <w:r>
              <w:t>, икономическият оператор предприел ли е мерки за реабилитиране по своя инициатива? [] Да [] Не</w:t>
            </w:r>
          </w:p>
          <w:p w:rsidR="00BD3BD2" w:rsidRDefault="00BD3BD2" w:rsidP="00ED6D72">
            <w:pPr>
              <w:spacing w:before="120" w:after="120"/>
            </w:pPr>
            <w:r>
              <w:rPr>
                <w:b/>
              </w:rPr>
              <w:t>Ако „да“</w:t>
            </w:r>
            <w:r>
              <w:t>, моля опишете предприетите мерки: [……]</w:t>
            </w:r>
          </w:p>
        </w:tc>
      </w:tr>
      <w:tr w:rsidR="00BD3BD2" w:rsidTr="00ED6D72">
        <w:trPr>
          <w:trHeight w:val="515"/>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r>
            <w:r>
              <w:br/>
              <w:t>[…]</w:t>
            </w:r>
          </w:p>
        </w:tc>
      </w:tr>
      <w:tr w:rsidR="00BD3BD2" w:rsidTr="00ED6D72">
        <w:trPr>
          <w:trHeight w:val="514"/>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BD2" w:rsidRDefault="00BD3BD2" w:rsidP="00ED6D72">
            <w:pPr>
              <w:rPr>
                <w:rFonts w:eastAsia="Calibri"/>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rPr>
                <w:b/>
              </w:rPr>
              <w:t>Ако „да“</w:t>
            </w:r>
            <w:r>
              <w:t>, икономическият оператор предприел ли е мерки за реабилитиране по своя инициатива? [] Да [] Не</w:t>
            </w:r>
          </w:p>
          <w:p w:rsidR="00BD3BD2" w:rsidRDefault="00BD3BD2" w:rsidP="00ED6D72">
            <w:pPr>
              <w:spacing w:before="120" w:after="120"/>
            </w:pPr>
            <w:r>
              <w:rPr>
                <w:b/>
              </w:rPr>
              <w:t>Ако „да“</w:t>
            </w:r>
            <w:r>
              <w:t>, моля опишете предприетите мерки: [……]</w:t>
            </w:r>
          </w:p>
        </w:tc>
      </w:tr>
      <w:tr w:rsidR="00BD3BD2" w:rsidTr="00ED6D72">
        <w:trPr>
          <w:trHeight w:val="131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xml:space="preserve">Икономическият оператор има ли информация за </w:t>
            </w:r>
            <w:r>
              <w:rPr>
                <w:b/>
              </w:rPr>
              <w:t>конфликт на интереси</w:t>
            </w:r>
            <w:r>
              <w:rPr>
                <w:b/>
                <w:vertAlign w:val="superscript"/>
              </w:rPr>
              <w:footnoteReference w:id="29"/>
            </w:r>
            <w:r>
              <w:t>, свързан с участието му в процедурата за възлагане на обществена поръчка?</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r>
            <w:r>
              <w:br/>
              <w:t>[…]</w:t>
            </w:r>
          </w:p>
        </w:tc>
      </w:tr>
      <w:tr w:rsidR="00BD3BD2" w:rsidTr="00ED6D72">
        <w:trPr>
          <w:trHeight w:val="154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r>
            <w:r>
              <w:br/>
            </w:r>
            <w:r>
              <w:br/>
              <w:t>[…]</w:t>
            </w:r>
          </w:p>
        </w:tc>
      </w:tr>
      <w:tr w:rsidR="00BD3BD2" w:rsidTr="00ED6D72">
        <w:trPr>
          <w:trHeight w:val="932"/>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r>
            <w:r>
              <w:br/>
            </w:r>
            <w:r>
              <w:br/>
            </w:r>
            <w:r>
              <w:br/>
            </w:r>
            <w:r>
              <w:br/>
              <w:t>[…]</w:t>
            </w:r>
          </w:p>
        </w:tc>
      </w:tr>
      <w:tr w:rsidR="00BD3BD2" w:rsidTr="00ED6D72">
        <w:trPr>
          <w:trHeight w:val="931"/>
        </w:trPr>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3BD2" w:rsidRDefault="00BD3BD2" w:rsidP="00ED6D72">
            <w:pPr>
              <w:rPr>
                <w:rFonts w:eastAsia="Calibri"/>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rPr>
                <w:b/>
              </w:rPr>
              <w:t>Ако „да“</w:t>
            </w:r>
            <w:r>
              <w:t xml:space="preserve">,  икономическият оператор предприел ли е мерки за реабилитиране по своя инициатива? [] Да [] Не </w:t>
            </w:r>
          </w:p>
          <w:p w:rsidR="00BD3BD2" w:rsidRDefault="00BD3BD2" w:rsidP="00ED6D72">
            <w:pPr>
              <w:spacing w:before="120" w:after="120"/>
            </w:pPr>
            <w:r>
              <w:rPr>
                <w:b/>
              </w:rPr>
              <w:t>Ако „да“</w:t>
            </w:r>
            <w:r>
              <w:t>, моля опишете предприетите мерки: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D3BD2" w:rsidRDefault="00BD3BD2" w:rsidP="00ED6D72">
            <w:pPr>
              <w:spacing w:before="120" w:after="120"/>
            </w:pPr>
            <w:r>
              <w:t xml:space="preserve">б) </w:t>
            </w:r>
            <w:r>
              <w:rPr>
                <w:b/>
              </w:rPr>
              <w:t xml:space="preserve">не е укрил такава </w:t>
            </w:r>
            <w:r>
              <w:t>информация;</w:t>
            </w:r>
          </w:p>
          <w:p w:rsidR="00BD3BD2" w:rsidRDefault="00BD3BD2" w:rsidP="00ED6D72">
            <w:pPr>
              <w:spacing w:before="120" w:after="120"/>
            </w:pPr>
            <w:r>
              <w:t>в) може без забавяне да предостави придружаващите документи, изисквани от възлагащия орган или възложителя; и</w:t>
            </w:r>
          </w:p>
          <w:p w:rsidR="00BD3BD2" w:rsidRDefault="00BD3BD2" w:rsidP="00ED6D72">
            <w:pPr>
              <w:spacing w:before="120" w:after="120"/>
            </w:pPr>
            <w: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Да [] Не</w:t>
            </w:r>
          </w:p>
        </w:tc>
      </w:tr>
    </w:tbl>
    <w:p w:rsidR="00BD3BD2" w:rsidRDefault="00BD3BD2" w:rsidP="00BD3BD2">
      <w:pPr>
        <w:keepNext/>
        <w:spacing w:before="120" w:after="360"/>
        <w:jc w:val="center"/>
        <w:rPr>
          <w:rFonts w:eastAsia="Calibri"/>
          <w:b/>
          <w:smallCaps/>
          <w:lang w:val="en-US"/>
        </w:rPr>
      </w:pPr>
    </w:p>
    <w:p w:rsidR="00BD3BD2" w:rsidRDefault="00BD3BD2" w:rsidP="00BD3BD2">
      <w:pPr>
        <w:keepNext/>
        <w:spacing w:before="120" w:after="360"/>
        <w:jc w:val="center"/>
        <w:rPr>
          <w:rFonts w:eastAsia="Calibri"/>
          <w:b/>
          <w:smallCaps/>
        </w:rPr>
      </w:pPr>
      <w:r>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 [] Да [] Не</w:t>
            </w:r>
            <w:r>
              <w:br/>
            </w:r>
            <w:r>
              <w:br/>
            </w:r>
            <w:r>
              <w:br/>
              <w:t xml:space="preserve"> </w:t>
            </w:r>
          </w:p>
          <w:p w:rsidR="00BD3BD2" w:rsidRDefault="00BD3BD2" w:rsidP="00ED6D72">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0"/>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Да [] Не</w:t>
            </w:r>
            <w:r>
              <w:br/>
            </w:r>
            <w:r>
              <w:br/>
            </w:r>
            <w:r>
              <w:br/>
              <w:t>[…]</w:t>
            </w:r>
          </w:p>
        </w:tc>
      </w:tr>
    </w:tbl>
    <w:p w:rsidR="00BD3BD2" w:rsidRDefault="00BD3BD2" w:rsidP="00BD3BD2">
      <w:pPr>
        <w:keepNext/>
        <w:spacing w:before="120" w:after="360"/>
        <w:jc w:val="center"/>
        <w:rPr>
          <w:rFonts w:eastAsia="Calibri"/>
          <w:b/>
          <w:lang w:val="en-US"/>
        </w:rPr>
      </w:pPr>
    </w:p>
    <w:p w:rsidR="00BD3BD2" w:rsidRDefault="00BD3BD2" w:rsidP="00BD3BD2">
      <w:pPr>
        <w:keepNext/>
        <w:spacing w:before="120" w:after="360"/>
        <w:jc w:val="center"/>
        <w:rPr>
          <w:rFonts w:eastAsia="Calibri"/>
          <w:b/>
        </w:rPr>
      </w:pPr>
      <w:r>
        <w:rPr>
          <w:rFonts w:eastAsia="Calibri"/>
          <w:b/>
        </w:rPr>
        <w:t>Част IV: Критерии за подбор</w:t>
      </w:r>
    </w:p>
    <w:p w:rsidR="00BD3BD2" w:rsidRDefault="00BD3BD2" w:rsidP="00BD3BD2">
      <w:pPr>
        <w:spacing w:before="120" w:after="120"/>
        <w:jc w:val="both"/>
        <w:rPr>
          <w:rFonts w:eastAsia="Calibri"/>
        </w:rPr>
      </w:pPr>
      <w:r>
        <w:rPr>
          <w:rFonts w:eastAsia="Calibri"/>
          <w:b/>
          <w:i/>
        </w:rPr>
        <w:t>Относно критериите за подбор (раздел</w:t>
      </w:r>
      <w:r>
        <w:rPr>
          <w:rFonts w:eastAsia="Calibri"/>
          <w:b/>
          <w:i/>
        </w:rPr>
        <w:sym w:font="Symbol" w:char="0061"/>
      </w:r>
      <w:r>
        <w:rPr>
          <w:rFonts w:eastAsia="Calibri"/>
          <w:b/>
          <w:i/>
        </w:rPr>
        <w:t xml:space="preserve"> или раздели А—Г от настоящата част) икономическият оператор заявява, че</w:t>
      </w:r>
    </w:p>
    <w:p w:rsidR="00BD3BD2" w:rsidRDefault="00BD3BD2" w:rsidP="00BD3BD2">
      <w:pPr>
        <w:keepNext/>
        <w:spacing w:before="120" w:after="360"/>
        <w:jc w:val="center"/>
        <w:rPr>
          <w:rFonts w:eastAsia="Calibri"/>
          <w:b/>
          <w:smallCaps/>
        </w:rPr>
      </w:pPr>
      <w:r>
        <w:rPr>
          <w:rFonts w:eastAsia="Calibri"/>
          <w:b/>
          <w:smallCaps/>
        </w:rPr>
        <w:sym w:font="Symbol" w:char="0061"/>
      </w:r>
      <w:r>
        <w:rPr>
          <w:rFonts w:eastAsia="Calibri"/>
          <w:b/>
          <w:smallCaps/>
        </w:rPr>
        <w:t>: Общо указание за всички критерии за подбор</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Pr>
          <w:rFonts w:eastAsia="Calibri"/>
          <w:b/>
          <w:i/>
        </w:rPr>
        <w:t xml:space="preserve">Икономическият оператор следва да попълни тази информация </w:t>
      </w:r>
      <w:r>
        <w:rPr>
          <w:rFonts w:eastAsia="Calibri"/>
          <w:b/>
          <w:i/>
          <w:u w:val="single"/>
        </w:rPr>
        <w:t>само</w:t>
      </w:r>
      <w:r>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Pr>
          <w:rFonts w:eastAsia="Calibri"/>
          <w:b/>
          <w:i/>
        </w:rPr>
        <w:lastRenderedPageBreak/>
        <w:t xml:space="preserve">оператор може да се ограничи до попълването й в раздел </w:t>
      </w:r>
      <w:r>
        <w:rPr>
          <w:rFonts w:eastAsia="Calibri"/>
          <w:b/>
          <w:i/>
        </w:rPr>
        <w:sym w:font="Symbol" w:char="0061"/>
      </w:r>
      <w:r>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BD3BD2" w:rsidTr="00ED6D72">
        <w:tc>
          <w:tcPr>
            <w:tcW w:w="4606"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06"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Да [] Не</w:t>
            </w:r>
          </w:p>
        </w:tc>
      </w:tr>
    </w:tbl>
    <w:p w:rsidR="00BD3BD2" w:rsidRDefault="00BD3BD2" w:rsidP="00BD3BD2">
      <w:pPr>
        <w:keepNext/>
        <w:spacing w:before="120" w:after="360"/>
        <w:jc w:val="center"/>
        <w:rPr>
          <w:rFonts w:eastAsia="Calibri"/>
          <w:b/>
          <w:smallCaps/>
          <w:lang w:val="en-US"/>
        </w:rPr>
      </w:pPr>
    </w:p>
    <w:p w:rsidR="00BD3BD2" w:rsidRDefault="00BD3BD2" w:rsidP="00BD3BD2">
      <w:pPr>
        <w:keepNext/>
        <w:spacing w:before="120" w:after="360"/>
        <w:jc w:val="center"/>
        <w:rPr>
          <w:rFonts w:eastAsia="Calibri"/>
          <w:b/>
          <w:smallCaps/>
        </w:rPr>
      </w:pPr>
      <w:r>
        <w:rPr>
          <w:rFonts w:eastAsia="Calibri"/>
          <w:b/>
          <w:smallCaps/>
        </w:rPr>
        <w:t>А: Годност</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Pr>
          <w:rFonts w:eastAsia="Calibri"/>
          <w:b/>
          <w:i/>
        </w:rPr>
        <w:t xml:space="preserve">Икономическият оператор следва да предостави информация </w:t>
      </w:r>
      <w:r>
        <w:rPr>
          <w:rFonts w:eastAsia="Calibri"/>
          <w:b/>
          <w:i/>
          <w:u w:val="single"/>
        </w:rPr>
        <w:t>само</w:t>
      </w:r>
      <w:r>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1"/>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w:t>
            </w:r>
            <w:r>
              <w:br/>
              <w:t xml:space="preserve"> </w:t>
            </w:r>
          </w:p>
          <w:p w:rsidR="00BD3BD2" w:rsidRDefault="00BD3BD2" w:rsidP="00ED6D72">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br/>
              <w:t>[] Да [] Не</w:t>
            </w:r>
            <w:r>
              <w:br/>
            </w:r>
            <w:r>
              <w:br/>
              <w:t>Ако да, моля посочете какво и дали икономическият оператор го притежава: […] [] Да [] Не</w:t>
            </w:r>
            <w:r>
              <w:br/>
              <w:t xml:space="preserve"> </w:t>
            </w:r>
          </w:p>
          <w:p w:rsidR="00BD3BD2" w:rsidRDefault="00BD3BD2" w:rsidP="00ED6D72">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BD3BD2" w:rsidRDefault="00BD3BD2" w:rsidP="00BD3BD2">
      <w:pPr>
        <w:keepNext/>
        <w:spacing w:before="120" w:after="360"/>
        <w:jc w:val="center"/>
        <w:rPr>
          <w:rFonts w:eastAsia="Calibri"/>
          <w:b/>
          <w:smallCaps/>
        </w:rPr>
      </w:pPr>
    </w:p>
    <w:p w:rsidR="00BD3BD2" w:rsidRDefault="00BD3BD2" w:rsidP="00BD3BD2">
      <w:pPr>
        <w:keepNext/>
        <w:spacing w:before="120" w:after="360"/>
        <w:jc w:val="center"/>
        <w:rPr>
          <w:rFonts w:eastAsia="Calibri"/>
          <w:b/>
          <w:smallCaps/>
        </w:rPr>
      </w:pPr>
      <w:r>
        <w:rPr>
          <w:rFonts w:eastAsia="Calibri"/>
          <w:b/>
          <w:smallCaps/>
        </w:rPr>
        <w:t>Б: икономическо и финансово състояние</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Pr>
          <w:rFonts w:eastAsia="Calibri"/>
          <w:b/>
          <w:i/>
        </w:rPr>
        <w:t xml:space="preserve">Икономическият оператор следва да предостави информация </w:t>
      </w:r>
      <w:r>
        <w:rPr>
          <w:rFonts w:eastAsia="Calibri"/>
          <w:b/>
          <w:i/>
          <w:u w:val="single"/>
        </w:rPr>
        <w:t>само</w:t>
      </w:r>
      <w:r>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lastRenderedPageBreak/>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2"/>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BD3BD2" w:rsidRDefault="00BD3BD2" w:rsidP="00ED6D72">
            <w:pPr>
              <w:spacing w:before="120" w:after="120"/>
            </w:pPr>
            <w:r>
              <w:rPr>
                <w:i/>
              </w:rPr>
              <w:t>(уеб адрес, орган или служба, издаващи документа, точно позоваване на документа):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BD3BD2" w:rsidRDefault="00BD3BD2" w:rsidP="00ED6D72">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3"/>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година: [……] оборот:[……][…]валута</w:t>
            </w:r>
          </w:p>
          <w:p w:rsidR="00BD3BD2" w:rsidRDefault="00BD3BD2" w:rsidP="00ED6D72">
            <w:pPr>
              <w:spacing w:before="120" w:after="120"/>
            </w:pPr>
            <w:r>
              <w:t>година: [……] оборот:[……][…]валута</w:t>
            </w:r>
          </w:p>
          <w:p w:rsidR="00BD3BD2" w:rsidRDefault="00BD3BD2" w:rsidP="00ED6D72">
            <w:pPr>
              <w:spacing w:before="120" w:after="120"/>
            </w:pPr>
            <w:r>
              <w:t>година: [……] оборот:[……][…]валута</w:t>
            </w:r>
            <w:r>
              <w:br/>
            </w:r>
            <w:r>
              <w:br/>
            </w:r>
            <w:r>
              <w:br/>
            </w:r>
            <w:r>
              <w:br/>
            </w:r>
            <w:r>
              <w:br/>
              <w:t>(брой години, среден оборот): [……],[……][…]валута</w:t>
            </w:r>
          </w:p>
          <w:p w:rsidR="00BD3BD2" w:rsidRDefault="00BD3BD2" w:rsidP="00ED6D72">
            <w:pPr>
              <w:spacing w:before="120" w:after="120"/>
            </w:pPr>
          </w:p>
          <w:p w:rsidR="00BD3BD2" w:rsidRDefault="00BD3BD2" w:rsidP="00ED6D72">
            <w:pPr>
              <w:spacing w:before="120" w:after="120"/>
            </w:pPr>
          </w:p>
          <w:p w:rsidR="00BD3BD2" w:rsidRDefault="00BD3BD2" w:rsidP="00ED6D72">
            <w:pPr>
              <w:spacing w:before="120" w:after="120"/>
            </w:pPr>
            <w:r>
              <w:rPr>
                <w:i/>
              </w:rPr>
              <w:t>(уеб адрес, орган или служба, издаващи документа, точно позоваване на документацията):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4) Що се отнася до </w:t>
            </w:r>
            <w:r>
              <w:rPr>
                <w:b/>
              </w:rPr>
              <w:t>финансовите съотношения</w:t>
            </w:r>
            <w:r>
              <w:rPr>
                <w:b/>
                <w:vertAlign w:val="superscript"/>
              </w:rPr>
              <w:footnoteReference w:id="34"/>
            </w:r>
            <w:r>
              <w:t xml:space="preserve">, посочени в съответното </w:t>
            </w:r>
            <w:r>
              <w:lastRenderedPageBreak/>
              <w:t>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lastRenderedPageBreak/>
              <w:t>(посочване на изискваното съотношение — съотношение между х и у</w:t>
            </w:r>
            <w:r>
              <w:rPr>
                <w:vertAlign w:val="superscript"/>
              </w:rPr>
              <w:footnoteReference w:id="35"/>
            </w:r>
            <w:r>
              <w:t xml:space="preserve"> — и </w:t>
            </w:r>
            <w:r>
              <w:lastRenderedPageBreak/>
              <w:t>стойността):</w:t>
            </w:r>
            <w:r>
              <w:br/>
              <w:t>[…], [……]</w:t>
            </w:r>
            <w:r>
              <w:rPr>
                <w:vertAlign w:val="superscript"/>
              </w:rPr>
              <w:footnoteReference w:id="36"/>
            </w:r>
            <w:r>
              <w:br/>
            </w:r>
          </w:p>
          <w:p w:rsidR="00BD3BD2" w:rsidRDefault="00BD3BD2" w:rsidP="00ED6D72">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[……],[……][…]валута</w:t>
            </w:r>
          </w:p>
          <w:p w:rsidR="00BD3BD2" w:rsidRDefault="00BD3BD2" w:rsidP="00ED6D72">
            <w:pPr>
              <w:spacing w:before="120" w:after="120"/>
            </w:pPr>
          </w:p>
          <w:p w:rsidR="00BD3BD2" w:rsidRDefault="00BD3BD2" w:rsidP="00ED6D72">
            <w:pPr>
              <w:spacing w:before="120" w:after="120"/>
            </w:pPr>
            <w:r>
              <w:rPr>
                <w:i/>
              </w:rPr>
              <w:t>(уеб адрес, орган или служба, издаващи документа, точно позоваване на документа):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w:t>
            </w:r>
            <w:r>
              <w:br/>
            </w:r>
            <w:r>
              <w:br/>
            </w:r>
            <w:r>
              <w:br/>
            </w:r>
            <w:r>
              <w:br/>
              <w:t xml:space="preserve"> </w:t>
            </w:r>
          </w:p>
          <w:p w:rsidR="00BD3BD2" w:rsidRDefault="00BD3BD2" w:rsidP="00ED6D72">
            <w:pPr>
              <w:spacing w:before="120" w:after="120"/>
            </w:pPr>
          </w:p>
          <w:p w:rsidR="00BD3BD2" w:rsidRDefault="00BD3BD2" w:rsidP="00ED6D72">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BD3BD2" w:rsidRDefault="00BD3BD2" w:rsidP="00BD3BD2">
      <w:pPr>
        <w:keepNext/>
        <w:spacing w:before="120" w:after="360"/>
        <w:jc w:val="center"/>
        <w:rPr>
          <w:rFonts w:eastAsia="Calibri"/>
          <w:b/>
          <w:smallCaps/>
        </w:rPr>
      </w:pPr>
    </w:p>
    <w:p w:rsidR="00BD3BD2" w:rsidRDefault="00BD3BD2" w:rsidP="00BD3BD2">
      <w:pPr>
        <w:keepNext/>
        <w:spacing w:before="120" w:after="360"/>
        <w:jc w:val="center"/>
        <w:rPr>
          <w:rFonts w:eastAsia="Calibri"/>
          <w:b/>
          <w:smallCaps/>
        </w:rPr>
      </w:pPr>
      <w:r>
        <w:rPr>
          <w:rFonts w:eastAsia="Calibri"/>
          <w:b/>
          <w:smallCaps/>
        </w:rPr>
        <w:t>В: Технически и професионални способности</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Pr>
          <w:rFonts w:eastAsia="Calibri"/>
          <w:b/>
          <w:i/>
        </w:rPr>
        <w:t xml:space="preserve">Икономическият оператор следва да предостави информация </w:t>
      </w:r>
      <w:r>
        <w:rPr>
          <w:rFonts w:eastAsia="Calibri"/>
          <w:b/>
          <w:i/>
          <w:u w:val="single"/>
        </w:rPr>
        <w:t>само</w:t>
      </w:r>
      <w:r>
        <w:rPr>
          <w:rFonts w:eastAsia="Calibri"/>
          <w:b/>
          <w:i/>
        </w:rPr>
        <w:t xml:space="preserve"> когато критериите за подбор са били изисквани от възлагащия орган или възложителя в обявлението,</w:t>
      </w:r>
      <w:r>
        <w:rPr>
          <w:rFonts w:eastAsia="Calibri"/>
        </w:rPr>
        <w:t xml:space="preserve"> </w:t>
      </w:r>
      <w:r>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7"/>
            </w:r>
            <w:r>
              <w:t xml:space="preserve"> икономическият оператор е </w:t>
            </w:r>
            <w:r>
              <w:rPr>
                <w:b/>
              </w:rPr>
              <w:t>извършил следните строителни дейности от конкретния вид</w:t>
            </w:r>
            <w:r>
              <w:t xml:space="preserve">: </w:t>
            </w:r>
            <w:r>
              <w:br/>
            </w:r>
            <w:r>
              <w:rPr>
                <w:i/>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lastRenderedPageBreak/>
              <w:t>Брой години (този период е определен в обявлението или документацията за обществената поръчка):  [……]</w:t>
            </w:r>
          </w:p>
          <w:p w:rsidR="00BD3BD2" w:rsidRDefault="00BD3BD2" w:rsidP="00ED6D72">
            <w:pPr>
              <w:spacing w:before="120" w:after="120"/>
            </w:pPr>
            <w:r>
              <w:t>Строителни работи:  [……]</w:t>
            </w:r>
          </w:p>
          <w:p w:rsidR="00BD3BD2" w:rsidRDefault="00BD3BD2" w:rsidP="00ED6D72">
            <w:pPr>
              <w:spacing w:before="120" w:after="120"/>
            </w:pPr>
          </w:p>
          <w:p w:rsidR="00BD3BD2" w:rsidRDefault="00BD3BD2" w:rsidP="00ED6D72">
            <w:pPr>
              <w:spacing w:before="120" w:after="120"/>
            </w:pPr>
            <w:r>
              <w:rPr>
                <w:i/>
              </w:rPr>
              <w:lastRenderedPageBreak/>
              <w:t>(уеб адрес, орган или служба, издаващи документа, точно позоваване на документа):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38"/>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39"/>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rFonts w:eastAsia="Calibri"/>
              </w:rPr>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BD3BD2" w:rsidTr="00ED6D72">
              <w:tc>
                <w:tcPr>
                  <w:tcW w:w="1336"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Описание</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Суми</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Дати</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Получатели</w:t>
                  </w:r>
                </w:p>
              </w:tc>
            </w:tr>
            <w:tr w:rsidR="00BD3BD2" w:rsidTr="00ED6D72">
              <w:tc>
                <w:tcPr>
                  <w:tcW w:w="1336"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p>
              </w:tc>
            </w:tr>
          </w:tbl>
          <w:p w:rsidR="00BD3BD2" w:rsidRDefault="00BD3BD2" w:rsidP="00ED6D72">
            <w:pPr>
              <w:spacing w:before="120" w:after="120"/>
              <w:jc w:val="both"/>
            </w:pP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2) Той може да използва следните </w:t>
            </w:r>
            <w:r>
              <w:rPr>
                <w:b/>
              </w:rPr>
              <w:t>технически лица или органи</w:t>
            </w:r>
            <w:r>
              <w:rPr>
                <w:b/>
                <w:vertAlign w:val="superscript"/>
              </w:rPr>
              <w:footnoteReference w:id="40"/>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r>
              <w:br/>
            </w:r>
            <w:r>
              <w:br/>
            </w:r>
            <w:r>
              <w:b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rPr>
                <w:b/>
                <w:i/>
              </w:rPr>
              <w:t>5) За комплексни стоки или услуги или, по изключение, за стоки или услуги, които са със специално предназначение:</w:t>
            </w:r>
            <w:r>
              <w:br/>
            </w:r>
            <w:r>
              <w:lastRenderedPageBreak/>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1"/>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lastRenderedPageBreak/>
              <w:br/>
            </w:r>
            <w:r>
              <w:br/>
            </w:r>
            <w:r>
              <w:br/>
            </w:r>
            <w:r>
              <w:lastRenderedPageBreak/>
              <w:t>[] Да [] Не</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lastRenderedPageBreak/>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BD3BD2" w:rsidRDefault="00BD3BD2" w:rsidP="00ED6D72">
            <w:pPr>
              <w:spacing w:before="120" w:after="120"/>
              <w:rPr>
                <w:b/>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br/>
            </w:r>
            <w:r>
              <w:br/>
              <w:t>a) [……]</w:t>
            </w:r>
            <w:r>
              <w:br/>
            </w:r>
            <w:r>
              <w:br/>
            </w:r>
            <w:r>
              <w:br/>
            </w:r>
            <w:r>
              <w:br/>
              <w:t>б)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t>Година, средна годишна численост на състава:</w:t>
            </w:r>
            <w:r>
              <w:br/>
              <w:t>[……],[……],</w:t>
            </w:r>
            <w:r>
              <w:br/>
              <w:t>[……],[……],</w:t>
            </w:r>
          </w:p>
          <w:p w:rsidR="00BD3BD2" w:rsidRDefault="00BD3BD2" w:rsidP="00ED6D72">
            <w:pPr>
              <w:spacing w:before="120" w:after="120"/>
            </w:pPr>
            <w:r>
              <w:t>[……],[……],</w:t>
            </w:r>
          </w:p>
          <w:p w:rsidR="00BD3BD2" w:rsidRDefault="00BD3BD2" w:rsidP="00ED6D72">
            <w:pPr>
              <w:spacing w:before="120" w:after="120"/>
            </w:pPr>
            <w:r>
              <w:t>Година, брой на ръководните кадри:</w:t>
            </w:r>
            <w:r>
              <w:br/>
              <w:t>[……],[……],</w:t>
            </w:r>
          </w:p>
          <w:p w:rsidR="00BD3BD2" w:rsidRDefault="00BD3BD2" w:rsidP="00ED6D72">
            <w:pPr>
              <w:spacing w:before="120" w:after="120"/>
            </w:pPr>
            <w:r>
              <w:t>[……],[……],</w:t>
            </w:r>
          </w:p>
          <w:p w:rsidR="00BD3BD2" w:rsidRDefault="00BD3BD2" w:rsidP="00ED6D72">
            <w:pPr>
              <w:spacing w:before="120" w:after="120"/>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2"/>
            </w:r>
            <w:r>
              <w:rPr>
                <w:b/>
              </w:rPr>
              <w:t xml:space="preserve"> </w:t>
            </w:r>
            <w:r>
              <w:t>изпълнението на</w:t>
            </w:r>
            <w:r>
              <w:rPr>
                <w:b/>
              </w:rPr>
              <w:t xml:space="preserve"> следната част (процентно изражение)</w:t>
            </w:r>
            <w:r>
              <w:t xml:space="preserve"> от </w:t>
            </w:r>
            <w:r>
              <w:lastRenderedPageBreak/>
              <w:t>поръчката:</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rPr>
            </w:pPr>
            <w:r>
              <w:br/>
              <w:t>[…] [] Да [] Не</w:t>
            </w:r>
            <w:r>
              <w:br/>
            </w:r>
            <w:r>
              <w:br/>
            </w:r>
            <w:r>
              <w:br/>
            </w:r>
            <w:r>
              <w:br/>
              <w:t xml:space="preserve"> [] Да[] Не </w:t>
            </w:r>
            <w:r>
              <w:br/>
            </w:r>
            <w:r>
              <w:br/>
            </w:r>
          </w:p>
          <w:p w:rsidR="00BD3BD2" w:rsidRDefault="00BD3BD2" w:rsidP="00ED6D72">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i/>
              </w:rPr>
            </w:pPr>
            <w:r>
              <w:br/>
              <w:t>[] Да [] Не</w:t>
            </w:r>
            <w:r>
              <w:br/>
            </w:r>
            <w:r>
              <w:br/>
            </w:r>
            <w:r>
              <w:br/>
            </w:r>
            <w:r>
              <w:br/>
            </w:r>
            <w:r>
              <w:br/>
            </w:r>
            <w:r>
              <w:br/>
            </w:r>
            <w:r>
              <w:br/>
            </w:r>
            <w:r>
              <w:br/>
            </w:r>
            <w:r>
              <w:br/>
              <w:t>[…]</w:t>
            </w:r>
            <w:r>
              <w:br/>
            </w:r>
          </w:p>
          <w:p w:rsidR="00BD3BD2" w:rsidRDefault="00BD3BD2" w:rsidP="00ED6D72">
            <w:pPr>
              <w:spacing w:before="120" w:after="120"/>
              <w:rPr>
                <w:i/>
              </w:rPr>
            </w:pPr>
          </w:p>
          <w:p w:rsidR="00BD3BD2" w:rsidRDefault="00BD3BD2" w:rsidP="00ED6D72">
            <w:pPr>
              <w:spacing w:before="120" w:after="120"/>
            </w:pPr>
            <w:r>
              <w:rPr>
                <w:i/>
              </w:rPr>
              <w:t>(уеб адрес, орган или служба, издаващи документа, точно позоваване на документа): [……][……][……][……]</w:t>
            </w:r>
          </w:p>
        </w:tc>
      </w:tr>
    </w:tbl>
    <w:p w:rsidR="00BD3BD2" w:rsidRDefault="00BD3BD2" w:rsidP="00BD3BD2">
      <w:pPr>
        <w:keepNext/>
        <w:spacing w:before="120" w:after="360"/>
        <w:jc w:val="center"/>
        <w:rPr>
          <w:rFonts w:eastAsia="Calibri"/>
          <w:b/>
          <w:smallCaps/>
        </w:rPr>
      </w:pPr>
    </w:p>
    <w:p w:rsidR="00BD3BD2" w:rsidRDefault="00BD3BD2" w:rsidP="00BD3BD2">
      <w:pPr>
        <w:keepNext/>
        <w:spacing w:before="120" w:after="360"/>
        <w:jc w:val="center"/>
        <w:rPr>
          <w:rFonts w:eastAsia="Calibri"/>
          <w:b/>
          <w:smallCaps/>
        </w:rPr>
      </w:pPr>
      <w:r>
        <w:rPr>
          <w:rFonts w:eastAsia="Calibri"/>
          <w:b/>
          <w:smallCaps/>
        </w:rPr>
        <w:t>Г: Стандарти за осигуряване на качеството и стандарти за екологично управление</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Pr>
          <w:rFonts w:eastAsia="Calibri"/>
          <w:b/>
          <w:i/>
        </w:rPr>
        <w:t xml:space="preserve">Икономическият оператор следва да предостави информация </w:t>
      </w:r>
      <w:r>
        <w:rPr>
          <w:rFonts w:eastAsia="Calibri"/>
          <w:b/>
          <w:i/>
          <w:u w:val="single"/>
        </w:rPr>
        <w:t>само</w:t>
      </w:r>
      <w:r>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w:t>
            </w:r>
            <w:r>
              <w:lastRenderedPageBreak/>
              <w:t xml:space="preserve">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i/>
              </w:rPr>
            </w:pPr>
            <w:r>
              <w:lastRenderedPageBreak/>
              <w:t>[] Да [] Не</w:t>
            </w:r>
            <w:r>
              <w:br/>
            </w:r>
            <w:r>
              <w:br/>
            </w:r>
            <w:r>
              <w:br/>
            </w:r>
            <w:r>
              <w:lastRenderedPageBreak/>
              <w:br/>
            </w:r>
            <w:r>
              <w:br/>
              <w:t>[……] [……]</w:t>
            </w:r>
            <w:r>
              <w:br/>
            </w:r>
            <w:r>
              <w:br/>
            </w:r>
          </w:p>
          <w:p w:rsidR="00BD3BD2" w:rsidRDefault="00BD3BD2" w:rsidP="00ED6D72">
            <w:pPr>
              <w:spacing w:before="120" w:after="120"/>
              <w:rPr>
                <w:i/>
              </w:rPr>
            </w:pPr>
          </w:p>
          <w:p w:rsidR="00BD3BD2" w:rsidRDefault="00BD3BD2" w:rsidP="00ED6D72">
            <w:pPr>
              <w:spacing w:before="120" w:after="120"/>
              <w:rPr>
                <w:i/>
              </w:rPr>
            </w:pPr>
          </w:p>
          <w:p w:rsidR="00BD3BD2" w:rsidRDefault="00BD3BD2" w:rsidP="00ED6D72">
            <w:pPr>
              <w:spacing w:before="120" w:after="120"/>
            </w:pPr>
            <w:r>
              <w:rPr>
                <w:i/>
              </w:rPr>
              <w:t>(уеб адрес, орган или служба, издаващи документа, точно позоваване на документа): [……][……][……][……]</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pPr>
            <w:r>
              <w:lastRenderedPageBreak/>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rFonts w:eastAsia="Calibri"/>
                <w:i/>
              </w:rPr>
            </w:pPr>
            <w:r>
              <w:t>[] Да [] Не</w:t>
            </w:r>
            <w:r>
              <w:br/>
            </w:r>
            <w:r>
              <w:br/>
            </w:r>
            <w:r>
              <w:br/>
            </w:r>
            <w:r>
              <w:br/>
            </w:r>
            <w:r>
              <w:br/>
              <w:t>[……] [……]</w:t>
            </w:r>
            <w:r>
              <w:br/>
            </w:r>
            <w:r>
              <w:br/>
            </w:r>
          </w:p>
          <w:p w:rsidR="00BD3BD2" w:rsidRDefault="00BD3BD2" w:rsidP="00ED6D72">
            <w:pPr>
              <w:spacing w:before="120" w:after="120"/>
              <w:rPr>
                <w:i/>
              </w:rPr>
            </w:pPr>
          </w:p>
          <w:p w:rsidR="00BD3BD2" w:rsidRDefault="00BD3BD2" w:rsidP="00ED6D72">
            <w:pPr>
              <w:spacing w:before="120" w:after="120"/>
              <w:rPr>
                <w:i/>
              </w:rPr>
            </w:pPr>
          </w:p>
          <w:p w:rsidR="00BD3BD2" w:rsidRDefault="00BD3BD2" w:rsidP="00ED6D72">
            <w:pPr>
              <w:spacing w:before="120" w:after="120"/>
            </w:pPr>
            <w:r>
              <w:rPr>
                <w:i/>
              </w:rPr>
              <w:t>(уеб адрес, орган или служба, издаващи документа, точно позоваване на документа): [……][……][……][……]</w:t>
            </w:r>
          </w:p>
        </w:tc>
      </w:tr>
    </w:tbl>
    <w:p w:rsidR="00BD3BD2" w:rsidRDefault="00BD3BD2" w:rsidP="00BD3BD2">
      <w:pPr>
        <w:keepNext/>
        <w:spacing w:before="120" w:after="360"/>
        <w:jc w:val="center"/>
        <w:rPr>
          <w:rFonts w:eastAsia="Calibri"/>
          <w:b/>
        </w:rPr>
      </w:pPr>
    </w:p>
    <w:p w:rsidR="00BD3BD2" w:rsidRDefault="00BD3BD2" w:rsidP="00BD3BD2">
      <w:pPr>
        <w:keepNext/>
        <w:spacing w:before="120" w:after="360"/>
        <w:jc w:val="center"/>
        <w:rPr>
          <w:rFonts w:eastAsia="Calibri"/>
          <w:b/>
        </w:rPr>
      </w:pPr>
      <w:r>
        <w:rPr>
          <w:rFonts w:eastAsia="Calibri"/>
          <w:b/>
        </w:rPr>
        <w:t>Част V: Намаляване на броя на квалифицираните кандидати</w:t>
      </w:r>
    </w:p>
    <w:p w:rsidR="00BD3BD2" w:rsidRDefault="00BD3BD2" w:rsidP="00BD3BD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Pr>
          <w:rFonts w:eastAsia="Calibri"/>
          <w:b/>
          <w:i/>
        </w:rPr>
        <w:t xml:space="preserve">Икономическият оператор следва да предостави информация </w:t>
      </w:r>
      <w:r>
        <w:rPr>
          <w:rFonts w:eastAsia="Calibri"/>
          <w:b/>
          <w:i/>
          <w:u w:val="single"/>
        </w:rPr>
        <w:t xml:space="preserve">само </w:t>
      </w:r>
      <w:r>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eastAsia="Calibri"/>
          <w:b/>
          <w:u w:val="single"/>
        </w:rPr>
        <w:t>ако има такива</w:t>
      </w:r>
      <w:r>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eastAsia="Calibri"/>
        </w:rPr>
        <w:br/>
      </w:r>
      <w:r>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BD3BD2" w:rsidRDefault="00BD3BD2" w:rsidP="00BD3BD2">
      <w:pPr>
        <w:spacing w:before="120" w:after="120"/>
        <w:jc w:val="both"/>
        <w:rPr>
          <w:rFonts w:eastAsia="Calibri"/>
          <w:b/>
        </w:rPr>
      </w:pPr>
      <w:r>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i/>
              </w:rPr>
            </w:pPr>
            <w:r>
              <w:rPr>
                <w:b/>
                <w:i/>
              </w:rPr>
              <w:t>Отговор:</w:t>
            </w:r>
          </w:p>
        </w:tc>
      </w:tr>
      <w:tr w:rsidR="00BD3BD2" w:rsidTr="00ED6D72">
        <w:tc>
          <w:tcPr>
            <w:tcW w:w="4644"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w:t>
            </w:r>
            <w:r>
              <w:lastRenderedPageBreak/>
              <w:t>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3"/>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BD3BD2" w:rsidRDefault="00BD3BD2" w:rsidP="00ED6D72">
            <w:pPr>
              <w:spacing w:before="120" w:after="120"/>
              <w:rPr>
                <w:b/>
              </w:rPr>
            </w:pPr>
            <w:r>
              <w:lastRenderedPageBreak/>
              <w:t>[……]</w:t>
            </w:r>
            <w:r>
              <w:br/>
            </w:r>
            <w:r>
              <w:br/>
            </w:r>
            <w:r>
              <w:br/>
            </w:r>
            <w:r>
              <w:lastRenderedPageBreak/>
              <w:t>[…] [] Да [] Не</w:t>
            </w:r>
            <w:r>
              <w:rPr>
                <w:vertAlign w:val="superscript"/>
              </w:rPr>
              <w:footnoteReference w:id="44"/>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5"/>
            </w:r>
          </w:p>
        </w:tc>
      </w:tr>
    </w:tbl>
    <w:p w:rsidR="00BD3BD2" w:rsidRDefault="00BD3BD2" w:rsidP="00BD3BD2">
      <w:pPr>
        <w:keepNext/>
        <w:spacing w:before="120" w:after="360"/>
        <w:jc w:val="center"/>
        <w:rPr>
          <w:rFonts w:eastAsia="Calibri"/>
          <w:b/>
        </w:rPr>
      </w:pPr>
    </w:p>
    <w:p w:rsidR="00BD3BD2" w:rsidRDefault="00BD3BD2" w:rsidP="00BD3BD2">
      <w:pPr>
        <w:keepNext/>
        <w:spacing w:before="120" w:after="360"/>
        <w:jc w:val="center"/>
        <w:rPr>
          <w:rFonts w:eastAsia="Calibri"/>
          <w:b/>
        </w:rPr>
      </w:pPr>
      <w:r>
        <w:rPr>
          <w:rFonts w:eastAsia="Calibri"/>
          <w:b/>
        </w:rPr>
        <w:t>Част VI: Заключителни положения</w:t>
      </w:r>
    </w:p>
    <w:p w:rsidR="00BD3BD2" w:rsidRDefault="00BD3BD2" w:rsidP="00BD3BD2">
      <w:pPr>
        <w:spacing w:before="120" w:after="120"/>
        <w:jc w:val="both"/>
        <w:rPr>
          <w:rFonts w:eastAsia="Calibri"/>
          <w:i/>
        </w:rPr>
      </w:pPr>
      <w:r>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D3BD2" w:rsidRDefault="00BD3BD2" w:rsidP="00BD3BD2">
      <w:pPr>
        <w:spacing w:before="120" w:after="120"/>
        <w:jc w:val="both"/>
        <w:rPr>
          <w:rFonts w:eastAsia="Calibri"/>
          <w:i/>
        </w:rPr>
      </w:pPr>
      <w:r>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D3BD2" w:rsidRDefault="00BD3BD2" w:rsidP="00BD3BD2">
      <w:pPr>
        <w:spacing w:before="120" w:after="120"/>
        <w:jc w:val="both"/>
        <w:rPr>
          <w:rFonts w:eastAsia="Calibri"/>
          <w:i/>
        </w:rPr>
      </w:pPr>
      <w:r>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eastAsia="Calibri"/>
          <w:i/>
          <w:vertAlign w:val="superscript"/>
        </w:rPr>
        <w:footnoteReference w:id="46"/>
      </w:r>
      <w:r>
        <w:rPr>
          <w:rFonts w:eastAsia="Calibri"/>
          <w:i/>
        </w:rPr>
        <w:t>; или</w:t>
      </w:r>
    </w:p>
    <w:p w:rsidR="00BD3BD2" w:rsidRDefault="00BD3BD2" w:rsidP="00BD3BD2">
      <w:pPr>
        <w:spacing w:before="120" w:after="120"/>
        <w:jc w:val="both"/>
        <w:rPr>
          <w:rFonts w:eastAsia="Calibri"/>
          <w:i/>
        </w:rPr>
      </w:pPr>
      <w:r>
        <w:rPr>
          <w:rFonts w:eastAsia="Calibri"/>
          <w:i/>
        </w:rPr>
        <w:t>б) считано от 18 октомври 2018 г. най-късно</w:t>
      </w:r>
      <w:r>
        <w:rPr>
          <w:rFonts w:eastAsia="Calibri"/>
          <w:i/>
          <w:vertAlign w:val="superscript"/>
        </w:rPr>
        <w:footnoteReference w:id="47"/>
      </w:r>
      <w:r>
        <w:rPr>
          <w:rFonts w:eastAsia="Calibri"/>
          <w:i/>
        </w:rPr>
        <w:t>, възлагащият орган или възложителят вече притежава съответната документация</w:t>
      </w:r>
      <w:r>
        <w:rPr>
          <w:rFonts w:eastAsia="Calibri"/>
        </w:rPr>
        <w:t>.</w:t>
      </w:r>
    </w:p>
    <w:p w:rsidR="00BD3BD2" w:rsidRDefault="00BD3BD2" w:rsidP="00BD3BD2">
      <w:pPr>
        <w:spacing w:before="120" w:after="120"/>
        <w:jc w:val="both"/>
        <w:rPr>
          <w:rFonts w:eastAsia="Calibri"/>
          <w:i/>
        </w:rPr>
      </w:pPr>
      <w:r>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eastAsia="Calibri"/>
        </w:rPr>
        <w:t xml:space="preserve"> [посочете процедурата за възлагане на обществена поръчка: (кратко описание, препратка към публикацията в </w:t>
      </w:r>
      <w:r>
        <w:rPr>
          <w:rFonts w:eastAsia="Calibri"/>
          <w:i/>
        </w:rPr>
        <w:t>Официален вестник на Европейския съюз</w:t>
      </w:r>
      <w:r>
        <w:rPr>
          <w:rFonts w:eastAsia="Calibri"/>
        </w:rPr>
        <w:t>, референтен номер)].</w:t>
      </w:r>
      <w:r>
        <w:rPr>
          <w:rFonts w:eastAsia="Calibri"/>
          <w:i/>
        </w:rPr>
        <w:t xml:space="preserve"> </w:t>
      </w:r>
    </w:p>
    <w:p w:rsidR="00BD3BD2" w:rsidRDefault="00BD3BD2" w:rsidP="00BD3BD2">
      <w:pPr>
        <w:spacing w:before="120" w:after="120"/>
        <w:jc w:val="both"/>
        <w:rPr>
          <w:rFonts w:eastAsia="Calibri"/>
          <w:i/>
        </w:rPr>
      </w:pPr>
    </w:p>
    <w:p w:rsidR="00BD3BD2" w:rsidRDefault="00BD3BD2" w:rsidP="00BD3BD2">
      <w:pPr>
        <w:spacing w:before="120" w:after="120"/>
        <w:jc w:val="both"/>
        <w:rPr>
          <w:rFonts w:eastAsia="Calibri"/>
        </w:rPr>
      </w:pPr>
      <w:r>
        <w:rPr>
          <w:rFonts w:eastAsia="Calibri"/>
        </w:rPr>
        <w:t>Дата, място и, когато се изисква или е необходимо, подпис(и):  [……]</w:t>
      </w:r>
    </w:p>
    <w:p w:rsidR="00BD3BD2" w:rsidRDefault="00BD3BD2" w:rsidP="00BD3BD2"/>
    <w:p w:rsidR="00BD3BD2" w:rsidRDefault="00BD3BD2" w:rsidP="00BD3BD2">
      <w:pPr>
        <w:tabs>
          <w:tab w:val="left" w:pos="7560"/>
        </w:tabs>
        <w:jc w:val="right"/>
        <w:rPr>
          <w:i/>
          <w:u w:val="single"/>
        </w:rPr>
      </w:pPr>
    </w:p>
    <w:p w:rsidR="00BD3BD2" w:rsidRDefault="00BD3BD2" w:rsidP="00BD3BD2">
      <w:pPr>
        <w:tabs>
          <w:tab w:val="left" w:pos="7560"/>
        </w:tabs>
        <w:jc w:val="right"/>
        <w:rPr>
          <w:i/>
          <w:u w:val="single"/>
        </w:rPr>
      </w:pPr>
    </w:p>
    <w:p w:rsidR="00BD3BD2" w:rsidRDefault="00BD3BD2" w:rsidP="00BD3BD2">
      <w:pPr>
        <w:tabs>
          <w:tab w:val="left" w:pos="7560"/>
        </w:tabs>
        <w:jc w:val="right"/>
        <w:rPr>
          <w:i/>
          <w:u w:val="single"/>
        </w:rPr>
      </w:pPr>
    </w:p>
    <w:p w:rsidR="00BD3BD2" w:rsidRDefault="00BD3BD2" w:rsidP="00BD3BD2">
      <w:pPr>
        <w:tabs>
          <w:tab w:val="left" w:pos="7560"/>
        </w:tabs>
        <w:jc w:val="right"/>
        <w:rPr>
          <w:i/>
          <w:u w:val="single"/>
        </w:rPr>
      </w:pPr>
    </w:p>
    <w:p w:rsidR="00BD3BD2" w:rsidRPr="00AB64F0" w:rsidRDefault="00BD3BD2" w:rsidP="00BD3BD2">
      <w:pPr>
        <w:rPr>
          <w:lang w:eastAsia="zh-CN"/>
        </w:rPr>
      </w:pPr>
    </w:p>
    <w:p w:rsidR="00BD3BD2" w:rsidRPr="001B77A2" w:rsidRDefault="00BD3BD2" w:rsidP="00BD3BD2">
      <w:pPr>
        <w:tabs>
          <w:tab w:val="left" w:pos="4050"/>
        </w:tabs>
        <w:jc w:val="both"/>
        <w:rPr>
          <w:rFonts w:ascii="Arial" w:hAnsi="Arial" w:cs="Arial"/>
          <w:b/>
        </w:rPr>
      </w:pPr>
      <w:r>
        <w:rPr>
          <w:rFonts w:ascii="Arial" w:hAnsi="Arial" w:cs="Arial"/>
          <w:b/>
        </w:rPr>
        <w:t xml:space="preserve"> </w:t>
      </w:r>
    </w:p>
    <w:p w:rsidR="00800C97" w:rsidRPr="00800C97" w:rsidRDefault="00800C97" w:rsidP="00800C97">
      <w:pPr>
        <w:tabs>
          <w:tab w:val="left" w:pos="720"/>
        </w:tabs>
        <w:jc w:val="both"/>
        <w:rPr>
          <w:rFonts w:cstheme="minorHAnsi"/>
          <w:sz w:val="28"/>
          <w:szCs w:val="28"/>
        </w:rPr>
      </w:pPr>
    </w:p>
    <w:sectPr w:rsidR="00800C97" w:rsidRPr="00800C97" w:rsidSect="009677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0CB" w:rsidRDefault="00CF20CB" w:rsidP="00BD3BD2">
      <w:r>
        <w:separator/>
      </w:r>
    </w:p>
  </w:endnote>
  <w:endnote w:type="continuationSeparator" w:id="1">
    <w:p w:rsidR="00CF20CB" w:rsidRDefault="00CF20CB" w:rsidP="00BD3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0CB" w:rsidRDefault="00CF20CB" w:rsidP="00BD3BD2">
      <w:r>
        <w:separator/>
      </w:r>
    </w:p>
  </w:footnote>
  <w:footnote w:type="continuationSeparator" w:id="1">
    <w:p w:rsidR="00CF20CB" w:rsidRDefault="00CF20CB" w:rsidP="00BD3BD2">
      <w:r>
        <w:continuationSeparator/>
      </w:r>
    </w:p>
  </w:footnote>
  <w:footnote w:id="2">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3">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rPr>
          <w:i/>
        </w:rPr>
      </w:pPr>
      <w:r>
        <w:rPr>
          <w:rStyle w:val="a7"/>
        </w:rPr>
        <w:footnoteRef/>
      </w:r>
      <w:r>
        <w:tab/>
      </w:r>
      <w:r>
        <w:rPr>
          <w:i/>
        </w:rPr>
        <w:t>Вж. точки II. 1.1 и II.1.3 от съответното обявление</w:t>
      </w:r>
    </w:p>
  </w:footnote>
  <w:footnote w:id="4">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rPr>
          <w:i/>
        </w:rPr>
      </w:pPr>
      <w:r>
        <w:rPr>
          <w:rStyle w:val="a7"/>
        </w:rPr>
        <w:footnoteRef/>
      </w:r>
      <w:r>
        <w:rPr>
          <w:i/>
        </w:rPr>
        <w:tab/>
        <w:t>Вж. точка II. 1.1 от съответното обявление</w:t>
      </w:r>
    </w:p>
  </w:footnote>
  <w:footnote w:id="5">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повторете информацията относно лицата за контакт толкова пъти, колкото е необходимо.</w:t>
      </w:r>
    </w:p>
  </w:footnote>
  <w:footnote w:id="6">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7">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Вж. точка III.1.5 от обявлението за поръчка</w:t>
      </w:r>
    </w:p>
  </w:footnote>
  <w:footnote w:id="8">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Т.е. основната му цел е социалната и професионална интеграция на хора с увреждания или в неравностойно положение.</w:t>
      </w:r>
    </w:p>
  </w:footnote>
  <w:footnote w:id="9">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Позоваванията и класификацията, ако има такива, са определени в сертификацията.</w:t>
      </w:r>
    </w:p>
  </w:footnote>
  <w:footnote w:id="10">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По-специално като част от група, консорциум, съвместно предприятие или други подобни.</w:t>
      </w:r>
    </w:p>
  </w:footnote>
  <w:footnote w:id="11">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Например за технически органи, участващи в контрола на качеството: част IV, раздел В, точка 3:</w:t>
      </w:r>
    </w:p>
  </w:footnote>
  <w:footnote w:id="12">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3">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По смисъла на член 1 от Конвенцията за защита на финансовите интереси на Европейските общности (ОВ C 316, 27.11.1995 г., стр. 48).</w:t>
      </w:r>
    </w:p>
  </w:footnote>
  <w:footnote w:id="15">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6">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rPr>
          <w:b/>
          <w:i/>
        </w:rPr>
      </w:pPr>
      <w:r>
        <w:rPr>
          <w:rStyle w:val="a7"/>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7">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19">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0">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1">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 съответствие с националните разпоредби за прилагане на член 57, параграф 6 от Директива 2014/24/ЕС.</w:t>
      </w:r>
    </w:p>
  </w:footnote>
  <w:footnote w:id="22">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24">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Вж. член 57, параграф 4 от Директива 2014/24/ЕС</w:t>
      </w:r>
    </w:p>
  </w:footnote>
  <w:footnote w:id="25">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6">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Вж. националното законодателство, съответното обявление или документацията за обществената поръчка.</w:t>
      </w:r>
    </w:p>
  </w:footnote>
  <w:footnote w:id="27">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8">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31">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Само ако е разрешено в съответното обявление или в документацията за обществената поръчка.</w:t>
      </w:r>
    </w:p>
  </w:footnote>
  <w:footnote w:id="33">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Само ако е разрешено в съответното обявление или в документацията за обществената поръчка.</w:t>
      </w:r>
    </w:p>
  </w:footnote>
  <w:footnote w:id="34">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Например съотношението между активите и пасивите.</w:t>
      </w:r>
    </w:p>
  </w:footnote>
  <w:footnote w:id="35">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Например съотношението между активите и пасивите.</w:t>
      </w:r>
    </w:p>
  </w:footnote>
  <w:footnote w:id="36">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37">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8">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39">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1">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3">
    <w:p w:rsidR="00BD3BD2" w:rsidRDefault="00BD3BD2" w:rsidP="00BD3BD2">
      <w:pPr>
        <w:pStyle w:val="a5"/>
        <w:pBdr>
          <w:top w:val="single" w:sz="4" w:space="1" w:color="auto"/>
          <w:left w:val="single" w:sz="4" w:space="4" w:color="auto"/>
          <w:bottom w:val="single" w:sz="4" w:space="5" w:color="auto"/>
          <w:right w:val="single" w:sz="4" w:space="4" w:color="auto"/>
        </w:pBdr>
        <w:shd w:val="clear" w:color="auto" w:fill="BFBFBF"/>
      </w:pPr>
      <w:r>
        <w:rPr>
          <w:rStyle w:val="a7"/>
        </w:rPr>
        <w:footnoteRef/>
      </w:r>
      <w:r>
        <w:tab/>
        <w:t>Моля, посочете ясно към кой документ се отнася отговорът.</w:t>
      </w:r>
    </w:p>
  </w:footnote>
  <w:footnote w:id="44">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45">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Моля да се повтори толкова пъти, колкото е необходимо.</w:t>
      </w:r>
    </w:p>
  </w:footnote>
  <w:footnote w:id="46">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7">
    <w:p w:rsidR="00BD3BD2" w:rsidRDefault="00BD3BD2" w:rsidP="00BD3BD2">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0C8C"/>
    <w:rsid w:val="00150FE5"/>
    <w:rsid w:val="00153D73"/>
    <w:rsid w:val="001C02E4"/>
    <w:rsid w:val="00226C1E"/>
    <w:rsid w:val="0025266B"/>
    <w:rsid w:val="002C2CB5"/>
    <w:rsid w:val="002F7071"/>
    <w:rsid w:val="0038395F"/>
    <w:rsid w:val="003D2DA8"/>
    <w:rsid w:val="00421E86"/>
    <w:rsid w:val="004468E7"/>
    <w:rsid w:val="00480C8C"/>
    <w:rsid w:val="004E7A61"/>
    <w:rsid w:val="00503F4F"/>
    <w:rsid w:val="005057CB"/>
    <w:rsid w:val="005202D2"/>
    <w:rsid w:val="005912B8"/>
    <w:rsid w:val="005C2EEB"/>
    <w:rsid w:val="00611EB6"/>
    <w:rsid w:val="006D1BA3"/>
    <w:rsid w:val="006E1ED2"/>
    <w:rsid w:val="00730C82"/>
    <w:rsid w:val="00755D84"/>
    <w:rsid w:val="007D0A14"/>
    <w:rsid w:val="007D106A"/>
    <w:rsid w:val="007D683A"/>
    <w:rsid w:val="00800C97"/>
    <w:rsid w:val="00821823"/>
    <w:rsid w:val="00845C0B"/>
    <w:rsid w:val="00865666"/>
    <w:rsid w:val="008B316A"/>
    <w:rsid w:val="008D7CA2"/>
    <w:rsid w:val="009677A5"/>
    <w:rsid w:val="00977B3C"/>
    <w:rsid w:val="00997C36"/>
    <w:rsid w:val="009D06B9"/>
    <w:rsid w:val="00A06EBF"/>
    <w:rsid w:val="00A12E74"/>
    <w:rsid w:val="00A406D7"/>
    <w:rsid w:val="00A437F4"/>
    <w:rsid w:val="00A57891"/>
    <w:rsid w:val="00A87EFB"/>
    <w:rsid w:val="00AA1C9A"/>
    <w:rsid w:val="00AA3CBA"/>
    <w:rsid w:val="00AF1399"/>
    <w:rsid w:val="00AF3250"/>
    <w:rsid w:val="00BC597C"/>
    <w:rsid w:val="00BC7D3C"/>
    <w:rsid w:val="00BD3BD2"/>
    <w:rsid w:val="00C04E5F"/>
    <w:rsid w:val="00C2282D"/>
    <w:rsid w:val="00CA3649"/>
    <w:rsid w:val="00CA56C9"/>
    <w:rsid w:val="00CF20CB"/>
    <w:rsid w:val="00CF6680"/>
    <w:rsid w:val="00D364D5"/>
    <w:rsid w:val="00D372D1"/>
    <w:rsid w:val="00DE1A94"/>
    <w:rsid w:val="00DE7C6D"/>
    <w:rsid w:val="00E032BD"/>
    <w:rsid w:val="00E40554"/>
    <w:rsid w:val="00EC764B"/>
    <w:rsid w:val="00F03B5A"/>
    <w:rsid w:val="00F423BF"/>
    <w:rsid w:val="00F71C11"/>
    <w:rsid w:val="00F84B1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2"/>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qFormat/>
    <w:rsid w:val="00421E86"/>
    <w:pPr>
      <w:keepNext/>
      <w:jc w:val="center"/>
      <w:outlineLvl w:val="1"/>
    </w:pPr>
    <w:rPr>
      <w:color w:val="008000"/>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A94"/>
    <w:pPr>
      <w:ind w:left="720"/>
      <w:contextualSpacing/>
    </w:pPr>
  </w:style>
  <w:style w:type="character" w:customStyle="1" w:styleId="20">
    <w:name w:val="Заглавие 2 Знак"/>
    <w:basedOn w:val="a0"/>
    <w:link w:val="2"/>
    <w:rsid w:val="00421E86"/>
    <w:rPr>
      <w:rFonts w:ascii="Times New Roman" w:eastAsia="Times New Roman" w:hAnsi="Times New Roman" w:cs="Times New Roman"/>
      <w:color w:val="008000"/>
      <w:sz w:val="36"/>
      <w:szCs w:val="20"/>
      <w:lang w:val="en-US"/>
    </w:rPr>
  </w:style>
  <w:style w:type="character" w:styleId="a4">
    <w:name w:val="Hyperlink"/>
    <w:basedOn w:val="a0"/>
    <w:rsid w:val="00421E86"/>
    <w:rPr>
      <w:color w:val="0000FF"/>
      <w:u w:val="single"/>
    </w:rPr>
  </w:style>
  <w:style w:type="paragraph" w:styleId="a5">
    <w:name w:val="footnote text"/>
    <w:basedOn w:val="a"/>
    <w:link w:val="a6"/>
    <w:rsid w:val="00BD3BD2"/>
    <w:pPr>
      <w:ind w:left="720" w:hanging="720"/>
      <w:jc w:val="both"/>
    </w:pPr>
    <w:rPr>
      <w:rFonts w:eastAsia="Calibri"/>
      <w:sz w:val="20"/>
      <w:szCs w:val="20"/>
    </w:rPr>
  </w:style>
  <w:style w:type="character" w:customStyle="1" w:styleId="a6">
    <w:name w:val="Текст под линия Знак"/>
    <w:basedOn w:val="a0"/>
    <w:link w:val="a5"/>
    <w:rsid w:val="00BD3BD2"/>
    <w:rPr>
      <w:rFonts w:ascii="Times New Roman" w:eastAsia="Calibri" w:hAnsi="Times New Roman" w:cs="Times New Roman"/>
      <w:sz w:val="20"/>
      <w:szCs w:val="20"/>
    </w:rPr>
  </w:style>
  <w:style w:type="paragraph" w:customStyle="1" w:styleId="Tiret0">
    <w:name w:val="Tiret 0"/>
    <w:basedOn w:val="a"/>
    <w:rsid w:val="00BD3BD2"/>
    <w:pPr>
      <w:numPr>
        <w:numId w:val="1"/>
      </w:numPr>
      <w:spacing w:before="120" w:after="120"/>
      <w:jc w:val="both"/>
    </w:pPr>
    <w:rPr>
      <w:rFonts w:eastAsia="Calibri"/>
      <w:szCs w:val="22"/>
    </w:rPr>
  </w:style>
  <w:style w:type="paragraph" w:customStyle="1" w:styleId="Tiret1">
    <w:name w:val="Tiret 1"/>
    <w:basedOn w:val="a"/>
    <w:rsid w:val="00BD3BD2"/>
    <w:pPr>
      <w:numPr>
        <w:numId w:val="2"/>
      </w:numPr>
      <w:spacing w:before="120" w:after="120"/>
      <w:jc w:val="both"/>
    </w:pPr>
    <w:rPr>
      <w:rFonts w:eastAsia="Calibri"/>
      <w:szCs w:val="22"/>
    </w:rPr>
  </w:style>
  <w:style w:type="paragraph" w:customStyle="1" w:styleId="NumPar1">
    <w:name w:val="NumPar 1"/>
    <w:basedOn w:val="a"/>
    <w:next w:val="a"/>
    <w:rsid w:val="00BD3BD2"/>
    <w:pPr>
      <w:numPr>
        <w:numId w:val="3"/>
      </w:numPr>
      <w:spacing w:before="120" w:after="120"/>
      <w:jc w:val="both"/>
    </w:pPr>
    <w:rPr>
      <w:rFonts w:eastAsia="Calibri"/>
      <w:szCs w:val="22"/>
    </w:rPr>
  </w:style>
  <w:style w:type="paragraph" w:customStyle="1" w:styleId="NumPar2">
    <w:name w:val="NumPar 2"/>
    <w:basedOn w:val="a"/>
    <w:next w:val="a"/>
    <w:rsid w:val="00BD3BD2"/>
    <w:pPr>
      <w:numPr>
        <w:ilvl w:val="1"/>
        <w:numId w:val="3"/>
      </w:numPr>
      <w:spacing w:before="120" w:after="120"/>
      <w:jc w:val="both"/>
    </w:pPr>
    <w:rPr>
      <w:rFonts w:eastAsia="Calibri"/>
      <w:szCs w:val="22"/>
    </w:rPr>
  </w:style>
  <w:style w:type="paragraph" w:customStyle="1" w:styleId="NumPar3">
    <w:name w:val="NumPar 3"/>
    <w:basedOn w:val="a"/>
    <w:next w:val="a"/>
    <w:rsid w:val="00BD3BD2"/>
    <w:pPr>
      <w:numPr>
        <w:ilvl w:val="2"/>
        <w:numId w:val="3"/>
      </w:numPr>
      <w:spacing w:before="120" w:after="120"/>
      <w:jc w:val="both"/>
    </w:pPr>
    <w:rPr>
      <w:rFonts w:eastAsia="Calibri"/>
      <w:szCs w:val="22"/>
    </w:rPr>
  </w:style>
  <w:style w:type="paragraph" w:customStyle="1" w:styleId="NumPar4">
    <w:name w:val="NumPar 4"/>
    <w:basedOn w:val="a"/>
    <w:next w:val="a"/>
    <w:rsid w:val="00BD3BD2"/>
    <w:pPr>
      <w:numPr>
        <w:ilvl w:val="3"/>
        <w:numId w:val="3"/>
      </w:numPr>
      <w:spacing w:before="120" w:after="120"/>
      <w:jc w:val="both"/>
    </w:pPr>
    <w:rPr>
      <w:rFonts w:eastAsia="Calibri"/>
      <w:szCs w:val="22"/>
    </w:rPr>
  </w:style>
  <w:style w:type="character" w:styleId="a7">
    <w:name w:val="footnote reference"/>
    <w:rsid w:val="00BD3BD2"/>
    <w:rPr>
      <w:vertAlign w:val="superscript"/>
    </w:rPr>
  </w:style>
  <w:style w:type="character" w:customStyle="1" w:styleId="DeltaViewInsertion">
    <w:name w:val="DeltaView Insertion"/>
    <w:rsid w:val="00BD3BD2"/>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4371</Words>
  <Characters>24919</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4</cp:revision>
  <cp:lastPrinted>2018-02-19T13:31:00Z</cp:lastPrinted>
  <dcterms:created xsi:type="dcterms:W3CDTF">2018-04-30T05:19:00Z</dcterms:created>
  <dcterms:modified xsi:type="dcterms:W3CDTF">2018-04-30T05:33:00Z</dcterms:modified>
</cp:coreProperties>
</file>