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AF" w:rsidRDefault="005A23AF" w:rsidP="00BD7211">
      <w:pPr>
        <w:pStyle w:val="Default"/>
        <w:jc w:val="center"/>
        <w:rPr>
          <w:b/>
          <w:bCs/>
          <w:i/>
          <w:iCs/>
          <w:sz w:val="28"/>
          <w:szCs w:val="28"/>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52.25pt;height:80.25pt;visibility:visible">
            <v:imagedata r:id="rId4" o:title=""/>
          </v:shape>
        </w:pict>
      </w:r>
    </w:p>
    <w:p w:rsidR="005A23AF" w:rsidRDefault="005A23AF" w:rsidP="00BD7211">
      <w:pPr>
        <w:pStyle w:val="Default"/>
        <w:rPr>
          <w:b/>
          <w:bCs/>
          <w:i/>
          <w:iCs/>
          <w:sz w:val="28"/>
          <w:szCs w:val="28"/>
          <w:lang w:val="en-US"/>
        </w:rPr>
      </w:pPr>
    </w:p>
    <w:p w:rsidR="005A23AF" w:rsidRDefault="005A23AF" w:rsidP="00BD7211">
      <w:pPr>
        <w:pStyle w:val="Default"/>
        <w:ind w:left="3540"/>
        <w:rPr>
          <w:b/>
          <w:bCs/>
          <w:sz w:val="28"/>
          <w:szCs w:val="28"/>
        </w:rPr>
      </w:pPr>
    </w:p>
    <w:p w:rsidR="005A23AF" w:rsidRDefault="005A23AF" w:rsidP="00BD7211">
      <w:pPr>
        <w:pStyle w:val="Default"/>
        <w:ind w:left="3540"/>
        <w:rPr>
          <w:sz w:val="28"/>
          <w:szCs w:val="28"/>
        </w:rPr>
      </w:pPr>
      <w:r>
        <w:rPr>
          <w:b/>
          <w:bCs/>
          <w:sz w:val="28"/>
          <w:szCs w:val="28"/>
        </w:rPr>
        <w:t xml:space="preserve">УТВЪРДИЛ: </w:t>
      </w:r>
    </w:p>
    <w:p w:rsidR="005A23AF" w:rsidRDefault="005A23AF" w:rsidP="00BD7211">
      <w:pPr>
        <w:pStyle w:val="Default"/>
        <w:ind w:left="3540"/>
        <w:rPr>
          <w:sz w:val="28"/>
          <w:szCs w:val="28"/>
        </w:rPr>
      </w:pPr>
      <w:r>
        <w:rPr>
          <w:b/>
          <w:bCs/>
          <w:sz w:val="28"/>
          <w:szCs w:val="28"/>
        </w:rPr>
        <w:t>Директор на СЗДП ДП Враца</w:t>
      </w:r>
    </w:p>
    <w:p w:rsidR="005A23AF" w:rsidRDefault="005A23AF" w:rsidP="00BD7211">
      <w:pPr>
        <w:pStyle w:val="Default"/>
        <w:ind w:left="3540"/>
        <w:rPr>
          <w:b/>
          <w:bCs/>
          <w:sz w:val="28"/>
          <w:szCs w:val="28"/>
        </w:rPr>
      </w:pPr>
      <w:r>
        <w:rPr>
          <w:b/>
          <w:bCs/>
          <w:sz w:val="28"/>
          <w:szCs w:val="28"/>
        </w:rPr>
        <w:t xml:space="preserve">                                  /инж. Цв. Цветков/</w:t>
      </w:r>
    </w:p>
    <w:p w:rsidR="005A23AF" w:rsidRDefault="005A23AF" w:rsidP="00BD7211">
      <w:pPr>
        <w:pStyle w:val="Default"/>
        <w:ind w:left="3540"/>
        <w:rPr>
          <w:b/>
          <w:bCs/>
          <w:sz w:val="28"/>
          <w:szCs w:val="28"/>
        </w:rPr>
      </w:pPr>
    </w:p>
    <w:p w:rsidR="005A23AF" w:rsidRDefault="005A23AF" w:rsidP="00BD7211">
      <w:pPr>
        <w:jc w:val="center"/>
        <w:rPr>
          <w:b/>
          <w:bCs/>
          <w:sz w:val="28"/>
          <w:szCs w:val="28"/>
        </w:rPr>
      </w:pPr>
    </w:p>
    <w:p w:rsidR="005A23AF" w:rsidRDefault="005A23AF" w:rsidP="00BD7211">
      <w:pPr>
        <w:pStyle w:val="Default"/>
        <w:ind w:left="3540"/>
        <w:rPr>
          <w:sz w:val="28"/>
          <w:szCs w:val="28"/>
        </w:rPr>
      </w:pPr>
      <w:bookmarkStart w:id="0" w:name="_GoBack"/>
      <w:bookmarkEnd w:id="0"/>
    </w:p>
    <w:p w:rsidR="005A23AF" w:rsidRDefault="005A23AF" w:rsidP="00BD7211">
      <w:pPr>
        <w:pStyle w:val="Default"/>
        <w:jc w:val="center"/>
        <w:rPr>
          <w:b/>
          <w:bCs/>
          <w:sz w:val="28"/>
          <w:szCs w:val="28"/>
        </w:rPr>
      </w:pPr>
      <w:r>
        <w:rPr>
          <w:b/>
          <w:bCs/>
          <w:sz w:val="28"/>
          <w:szCs w:val="28"/>
        </w:rPr>
        <w:t>УКАЗАНИЯ</w:t>
      </w:r>
    </w:p>
    <w:p w:rsidR="005A23AF" w:rsidRDefault="005A23AF" w:rsidP="00BD7211">
      <w:pPr>
        <w:ind w:right="-18"/>
        <w:rPr>
          <w:rFonts w:ascii="Times New Roman" w:hAnsi="Times New Roman"/>
          <w:b/>
          <w:bCs/>
          <w:color w:val="000000"/>
          <w:sz w:val="28"/>
          <w:szCs w:val="28"/>
          <w:lang w:val="bg-BG"/>
        </w:rPr>
      </w:pPr>
    </w:p>
    <w:p w:rsidR="005A23AF" w:rsidRDefault="005A23AF" w:rsidP="00BD7211">
      <w:pPr>
        <w:ind w:right="-18"/>
        <w:rPr>
          <w:rFonts w:ascii="Times New Roman" w:hAnsi="Times New Roman"/>
          <w:b/>
          <w:bCs/>
          <w:color w:val="000000"/>
          <w:sz w:val="28"/>
          <w:szCs w:val="28"/>
          <w:lang w:val="bg-BG"/>
        </w:rPr>
      </w:pPr>
    </w:p>
    <w:p w:rsidR="005A23AF" w:rsidRDefault="005A23AF" w:rsidP="00BD7211">
      <w:pPr>
        <w:ind w:right="-18"/>
        <w:rPr>
          <w:rFonts w:ascii="Times New Roman" w:hAnsi="Times New Roman"/>
          <w:b/>
          <w:color w:val="000000"/>
          <w:szCs w:val="24"/>
          <w:lang w:val="en-US"/>
        </w:rPr>
      </w:pPr>
      <w:r>
        <w:rPr>
          <w:rFonts w:ascii="Times New Roman" w:hAnsi="Times New Roman"/>
          <w:b/>
          <w:color w:val="000000"/>
          <w:szCs w:val="24"/>
          <w:lang w:val="bg-BG"/>
        </w:rPr>
        <w:t xml:space="preserve">  </w:t>
      </w:r>
      <w:r>
        <w:rPr>
          <w:rFonts w:ascii="Times New Roman" w:hAnsi="Times New Roman"/>
          <w:b/>
          <w:color w:val="000000"/>
          <w:szCs w:val="24"/>
          <w:lang w:val="en-US"/>
        </w:rPr>
        <w:t xml:space="preserve">  </w:t>
      </w:r>
      <w:r>
        <w:rPr>
          <w:rFonts w:ascii="Times New Roman" w:hAnsi="Times New Roman"/>
          <w:b/>
          <w:color w:val="000000"/>
          <w:szCs w:val="24"/>
          <w:lang w:val="bg-BG"/>
        </w:rPr>
        <w:t xml:space="preserve">   І. ОПИСАНИЕ НА ПРЕДМЕТА НА ПОРЪЧКАТА</w:t>
      </w:r>
    </w:p>
    <w:p w:rsidR="005A23AF" w:rsidRPr="001D1FA2" w:rsidRDefault="005A23AF" w:rsidP="00BD7211">
      <w:pPr>
        <w:ind w:right="-18"/>
        <w:rPr>
          <w:rFonts w:ascii="Times New Roman" w:hAnsi="Times New Roman"/>
          <w:b/>
          <w:color w:val="000000"/>
          <w:szCs w:val="24"/>
          <w:lang w:val="en-US"/>
        </w:rPr>
      </w:pPr>
    </w:p>
    <w:p w:rsidR="005A23AF" w:rsidRPr="00D7598A" w:rsidRDefault="005A23AF" w:rsidP="00D7598A">
      <w:pPr>
        <w:jc w:val="both"/>
        <w:rPr>
          <w:rFonts w:ascii="Times New Roman" w:hAnsi="Times New Roman"/>
          <w:b/>
          <w:bCs/>
        </w:rPr>
      </w:pPr>
      <w:r w:rsidRPr="00D7598A">
        <w:rPr>
          <w:rFonts w:ascii="Times New Roman" w:hAnsi="Times New Roman"/>
          <w:color w:val="000000"/>
          <w:szCs w:val="24"/>
          <w:lang w:val="en-US"/>
        </w:rPr>
        <w:t xml:space="preserve">      </w:t>
      </w:r>
      <w:r>
        <w:rPr>
          <w:rFonts w:ascii="Times New Roman" w:hAnsi="Times New Roman"/>
          <w:color w:val="000000"/>
          <w:szCs w:val="24"/>
          <w:lang w:val="en-US"/>
        </w:rPr>
        <w:t xml:space="preserve"> </w:t>
      </w:r>
      <w:r w:rsidRPr="00C23469">
        <w:rPr>
          <w:rFonts w:ascii="Times New Roman" w:hAnsi="Times New Roman"/>
          <w:b/>
          <w:color w:val="000000"/>
          <w:szCs w:val="24"/>
          <w:lang w:val="en-US"/>
        </w:rPr>
        <w:t>1</w:t>
      </w:r>
      <w:r w:rsidRPr="00C23469">
        <w:rPr>
          <w:rFonts w:ascii="Times New Roman" w:hAnsi="Times New Roman"/>
          <w:b/>
          <w:color w:val="000000"/>
          <w:szCs w:val="24"/>
          <w:lang w:val="bg-BG"/>
        </w:rPr>
        <w:t>.1.</w:t>
      </w:r>
      <w:r>
        <w:rPr>
          <w:rFonts w:ascii="Times New Roman" w:hAnsi="Times New Roman"/>
          <w:color w:val="000000"/>
          <w:szCs w:val="24"/>
          <w:lang w:val="bg-BG"/>
        </w:rPr>
        <w:t xml:space="preserve"> </w:t>
      </w:r>
      <w:r w:rsidRPr="00D7598A">
        <w:rPr>
          <w:rFonts w:ascii="Times New Roman" w:hAnsi="Times New Roman"/>
          <w:color w:val="000000"/>
          <w:szCs w:val="24"/>
          <w:lang w:val="bg-BG"/>
        </w:rPr>
        <w:t>Предмет на настоящата поръчка е избор на изпълнител за</w:t>
      </w:r>
      <w:r>
        <w:rPr>
          <w:rFonts w:ascii="Times New Roman" w:hAnsi="Times New Roman"/>
          <w:b/>
          <w:bCs/>
        </w:rPr>
        <w:t xml:space="preserve"> </w:t>
      </w:r>
      <w:r w:rsidRPr="00D7598A">
        <w:rPr>
          <w:rFonts w:ascii="Times New Roman" w:hAnsi="Times New Roman"/>
          <w:b/>
          <w:bCs/>
        </w:rPr>
        <w:t>”Обслужване на работещите в СЗДП ДП – Централно управление и ТП ДГС/ДЛС от регистрирана служба по трудова медицина за срок от 12 месеца ”</w:t>
      </w:r>
    </w:p>
    <w:p w:rsidR="005A23AF" w:rsidRDefault="005A23AF" w:rsidP="00BD7211">
      <w:pPr>
        <w:jc w:val="both"/>
        <w:rPr>
          <w:rFonts w:ascii="Times New Roman" w:hAnsi="Times New Roman"/>
          <w:bCs/>
        </w:rPr>
      </w:pPr>
      <w:r>
        <w:rPr>
          <w:rFonts w:ascii="Times New Roman" w:hAnsi="Times New Roman"/>
          <w:b/>
          <w:lang w:val="bg-BG"/>
        </w:rPr>
        <w:t xml:space="preserve">     </w:t>
      </w:r>
      <w:r>
        <w:rPr>
          <w:rFonts w:ascii="Times New Roman" w:hAnsi="Times New Roman"/>
          <w:b/>
          <w:lang w:val="en-US"/>
        </w:rPr>
        <w:t xml:space="preserve"> </w:t>
      </w:r>
      <w:r>
        <w:rPr>
          <w:rFonts w:ascii="Times New Roman" w:hAnsi="Times New Roman"/>
          <w:b/>
          <w:lang w:val="bg-BG"/>
        </w:rPr>
        <w:t xml:space="preserve"> </w:t>
      </w:r>
      <w:r>
        <w:rPr>
          <w:rFonts w:ascii="Times New Roman" w:hAnsi="Times New Roman"/>
          <w:b/>
        </w:rPr>
        <w:t xml:space="preserve">1.2. </w:t>
      </w:r>
      <w:r>
        <w:rPr>
          <w:rFonts w:ascii="Times New Roman" w:hAnsi="Times New Roman"/>
          <w:bCs/>
        </w:rPr>
        <w:t>Технически параметри на поръчката:</w:t>
      </w:r>
    </w:p>
    <w:p w:rsidR="005A23AF" w:rsidRPr="00D00C5C" w:rsidRDefault="005A23AF" w:rsidP="00BD7211">
      <w:pPr>
        <w:jc w:val="both"/>
        <w:rPr>
          <w:rFonts w:ascii="Times New Roman" w:hAnsi="Times New Roman"/>
          <w:bCs/>
          <w:lang w:val="bg-BG"/>
        </w:rPr>
      </w:pPr>
      <w:r>
        <w:rPr>
          <w:rFonts w:ascii="Times New Roman" w:hAnsi="Times New Roman"/>
          <w:bCs/>
          <w:lang w:val="bg-BG"/>
        </w:rPr>
        <w:t xml:space="preserve">  </w:t>
      </w:r>
      <w:r>
        <w:rPr>
          <w:rFonts w:ascii="Times New Roman" w:hAnsi="Times New Roman"/>
          <w:bCs/>
          <w:lang w:val="en-US"/>
        </w:rPr>
        <w:t xml:space="preserve">    </w:t>
      </w:r>
      <w:r>
        <w:rPr>
          <w:rFonts w:ascii="Times New Roman" w:hAnsi="Times New Roman"/>
          <w:bCs/>
          <w:lang w:val="bg-BG"/>
        </w:rPr>
        <w:t xml:space="preserve"> </w:t>
      </w:r>
      <w:r>
        <w:rPr>
          <w:rFonts w:ascii="Times New Roman" w:hAnsi="Times New Roman"/>
          <w:bCs/>
        </w:rPr>
        <w:t>1.</w:t>
      </w:r>
      <w:r>
        <w:rPr>
          <w:rFonts w:ascii="Times New Roman" w:hAnsi="Times New Roman"/>
          <w:bCs/>
          <w:lang w:val="bg-BG"/>
        </w:rPr>
        <w:t xml:space="preserve">2.1. </w:t>
      </w:r>
      <w:r>
        <w:rPr>
          <w:rFonts w:ascii="Times New Roman" w:hAnsi="Times New Roman"/>
          <w:bCs/>
        </w:rPr>
        <w:t>Здравно обслужване</w:t>
      </w:r>
      <w:r>
        <w:rPr>
          <w:rFonts w:ascii="Times New Roman" w:hAnsi="Times New Roman"/>
        </w:rPr>
        <w:t xml:space="preserve"> </w:t>
      </w:r>
      <w:r w:rsidRPr="00C23469">
        <w:rPr>
          <w:rFonts w:ascii="Times New Roman" w:hAnsi="Times New Roman"/>
          <w:bCs/>
        </w:rPr>
        <w:t xml:space="preserve">на </w:t>
      </w:r>
      <w:r w:rsidRPr="00C23469">
        <w:rPr>
          <w:rFonts w:ascii="Times New Roman" w:hAnsi="Times New Roman"/>
          <w:bCs/>
          <w:lang w:val="bg-BG"/>
        </w:rPr>
        <w:t xml:space="preserve">720 </w:t>
      </w:r>
      <w:r w:rsidRPr="00C23469">
        <w:rPr>
          <w:rFonts w:ascii="Times New Roman" w:hAnsi="Times New Roman"/>
          <w:bCs/>
        </w:rPr>
        <w:t>броя</w:t>
      </w:r>
      <w:r>
        <w:rPr>
          <w:rFonts w:ascii="Times New Roman" w:hAnsi="Times New Roman"/>
          <w:bCs/>
        </w:rPr>
        <w:t xml:space="preserve"> служители </w:t>
      </w:r>
      <w:r>
        <w:rPr>
          <w:rFonts w:ascii="Times New Roman" w:hAnsi="Times New Roman"/>
          <w:bCs/>
          <w:lang w:val="bg-BG"/>
        </w:rPr>
        <w:t>на СЗДП ДП – ЦУ и ТП ДГС/ДЛС (прогнозен брой)</w:t>
      </w:r>
      <w:r>
        <w:rPr>
          <w:rFonts w:ascii="Times New Roman" w:hAnsi="Times New Roman"/>
          <w:bCs/>
        </w:rPr>
        <w:t>, включва</w:t>
      </w:r>
      <w:r>
        <w:rPr>
          <w:rFonts w:ascii="Times New Roman" w:hAnsi="Times New Roman"/>
          <w:bCs/>
          <w:lang w:val="bg-BG"/>
        </w:rPr>
        <w:t>щ</w:t>
      </w:r>
      <w:r>
        <w:rPr>
          <w:rFonts w:ascii="Times New Roman" w:hAnsi="Times New Roman"/>
          <w:bCs/>
        </w:rPr>
        <w:t>о:</w:t>
      </w:r>
    </w:p>
    <w:p w:rsidR="005A23AF" w:rsidRDefault="005A23AF" w:rsidP="00BD7211">
      <w:pPr>
        <w:jc w:val="both"/>
        <w:rPr>
          <w:rFonts w:ascii="Times New Roman" w:hAnsi="Times New Roman"/>
          <w:bCs/>
          <w:lang w:val="bg-BG"/>
        </w:rPr>
      </w:pPr>
      <w:r>
        <w:rPr>
          <w:rFonts w:ascii="Times New Roman" w:hAnsi="Times New Roman"/>
          <w:bCs/>
        </w:rPr>
        <w:t xml:space="preserve">       1.</w:t>
      </w:r>
      <w:r>
        <w:rPr>
          <w:rFonts w:ascii="Times New Roman" w:hAnsi="Times New Roman"/>
          <w:bCs/>
          <w:lang w:val="bg-BG"/>
        </w:rPr>
        <w:t>2.</w:t>
      </w:r>
      <w:r>
        <w:rPr>
          <w:rFonts w:ascii="Times New Roman" w:hAnsi="Times New Roman"/>
          <w:bCs/>
        </w:rPr>
        <w:t>1.</w:t>
      </w:r>
      <w:r>
        <w:rPr>
          <w:rFonts w:ascii="Times New Roman" w:hAnsi="Times New Roman"/>
          <w:bCs/>
          <w:lang w:val="bg-BG"/>
        </w:rPr>
        <w:t>1.</w:t>
      </w:r>
      <w:r>
        <w:rPr>
          <w:rFonts w:ascii="Times New Roman" w:hAnsi="Times New Roman"/>
          <w:bCs/>
        </w:rPr>
        <w:t xml:space="preserve"> Изготвяне на рискограма, организиране и провеждане на задължителни медицински прегледи, параклинични и функционални изследвания</w:t>
      </w:r>
      <w:r>
        <w:rPr>
          <w:rFonts w:ascii="Times New Roman" w:hAnsi="Times New Roman"/>
          <w:bCs/>
          <w:lang w:val="bg-BG"/>
        </w:rPr>
        <w:t>.</w:t>
      </w:r>
    </w:p>
    <w:p w:rsidR="005A23AF" w:rsidRDefault="005A23AF" w:rsidP="00BD7211">
      <w:pPr>
        <w:ind w:firstLine="426"/>
        <w:jc w:val="both"/>
        <w:rPr>
          <w:rFonts w:ascii="Times New Roman" w:hAnsi="Times New Roman"/>
          <w:bCs/>
        </w:rPr>
      </w:pPr>
      <w:r>
        <w:rPr>
          <w:rFonts w:ascii="Times New Roman" w:hAnsi="Times New Roman"/>
          <w:bCs/>
        </w:rPr>
        <w:t>1.2.</w:t>
      </w:r>
      <w:r>
        <w:rPr>
          <w:rFonts w:ascii="Times New Roman" w:hAnsi="Times New Roman"/>
          <w:bCs/>
          <w:lang w:val="bg-BG"/>
        </w:rPr>
        <w:t xml:space="preserve">1.2. </w:t>
      </w:r>
      <w:r>
        <w:rPr>
          <w:rFonts w:ascii="Times New Roman" w:hAnsi="Times New Roman"/>
          <w:bCs/>
        </w:rPr>
        <w:t>Анализ на заболяемостта, свързан с резултатите от  периодичните медицински прегледи</w:t>
      </w:r>
    </w:p>
    <w:p w:rsidR="005A23AF" w:rsidRDefault="005A23AF" w:rsidP="00BD7211">
      <w:pPr>
        <w:ind w:firstLine="426"/>
        <w:jc w:val="both"/>
        <w:rPr>
          <w:rFonts w:ascii="Times New Roman" w:hAnsi="Times New Roman"/>
          <w:bCs/>
          <w:lang w:val="bg-BG"/>
        </w:rPr>
      </w:pPr>
      <w:r>
        <w:rPr>
          <w:rFonts w:ascii="Times New Roman" w:hAnsi="Times New Roman"/>
          <w:bCs/>
        </w:rPr>
        <w:t>1.</w:t>
      </w:r>
      <w:r>
        <w:rPr>
          <w:rFonts w:ascii="Times New Roman" w:hAnsi="Times New Roman"/>
          <w:bCs/>
          <w:lang w:val="bg-BG"/>
        </w:rPr>
        <w:t>2.1.</w:t>
      </w:r>
      <w:r>
        <w:rPr>
          <w:rFonts w:ascii="Times New Roman" w:hAnsi="Times New Roman"/>
          <w:bCs/>
        </w:rPr>
        <w:t>3.</w:t>
      </w:r>
      <w:r>
        <w:rPr>
          <w:rFonts w:ascii="Times New Roman" w:hAnsi="Times New Roman"/>
          <w:bCs/>
          <w:lang w:val="bg-BG"/>
        </w:rPr>
        <w:t xml:space="preserve"> </w:t>
      </w:r>
      <w:r>
        <w:rPr>
          <w:rFonts w:ascii="Times New Roman" w:hAnsi="Times New Roman"/>
          <w:bCs/>
        </w:rPr>
        <w:t>Изготвяне/актуализация на здравни досиета на работещите/.Поддръжка на електронно здравно досие</w:t>
      </w:r>
      <w:r>
        <w:rPr>
          <w:rFonts w:ascii="Times New Roman" w:hAnsi="Times New Roman"/>
          <w:bCs/>
          <w:lang w:val="bg-BG"/>
        </w:rPr>
        <w:t>.</w:t>
      </w:r>
    </w:p>
    <w:p w:rsidR="005A23AF" w:rsidRDefault="005A23AF" w:rsidP="00BD7211">
      <w:pPr>
        <w:ind w:firstLine="426"/>
        <w:jc w:val="both"/>
        <w:rPr>
          <w:rFonts w:ascii="Times New Roman" w:hAnsi="Times New Roman"/>
          <w:bCs/>
        </w:rPr>
      </w:pPr>
      <w:r>
        <w:rPr>
          <w:rFonts w:ascii="Times New Roman" w:hAnsi="Times New Roman"/>
          <w:bCs/>
        </w:rPr>
        <w:t>1.</w:t>
      </w:r>
      <w:r>
        <w:rPr>
          <w:rFonts w:ascii="Times New Roman" w:hAnsi="Times New Roman"/>
          <w:bCs/>
          <w:lang w:val="bg-BG"/>
        </w:rPr>
        <w:t>2.1.</w:t>
      </w:r>
      <w:r>
        <w:rPr>
          <w:rFonts w:ascii="Times New Roman" w:hAnsi="Times New Roman"/>
          <w:bCs/>
        </w:rPr>
        <w:t>4.</w:t>
      </w:r>
      <w:r>
        <w:rPr>
          <w:rFonts w:ascii="Times New Roman" w:hAnsi="Times New Roman"/>
          <w:bCs/>
          <w:lang w:val="bg-BG"/>
        </w:rPr>
        <w:t xml:space="preserve"> </w:t>
      </w:r>
      <w:r>
        <w:rPr>
          <w:rFonts w:ascii="Times New Roman" w:hAnsi="Times New Roman"/>
          <w:bCs/>
        </w:rPr>
        <w:t>Анализ на заболеямостта във връзка с временна нетрудоспособност. Цялостна компютърна обработка на данните от издадените болнични листове /БЛ/ за временна нетрудоспособност.</w:t>
      </w:r>
    </w:p>
    <w:p w:rsidR="005A23AF" w:rsidRDefault="005A23AF" w:rsidP="00BD7211">
      <w:pPr>
        <w:ind w:firstLine="426"/>
        <w:jc w:val="both"/>
        <w:rPr>
          <w:rFonts w:ascii="Times New Roman" w:hAnsi="Times New Roman"/>
          <w:bCs/>
        </w:rPr>
      </w:pPr>
      <w:r>
        <w:rPr>
          <w:rFonts w:ascii="Times New Roman" w:hAnsi="Times New Roman"/>
          <w:bCs/>
          <w:lang w:val="bg-BG"/>
        </w:rPr>
        <w:t>1.2.</w:t>
      </w:r>
      <w:r>
        <w:rPr>
          <w:rFonts w:ascii="Times New Roman" w:hAnsi="Times New Roman"/>
          <w:bCs/>
        </w:rPr>
        <w:t>2.</w:t>
      </w:r>
      <w:r>
        <w:rPr>
          <w:rFonts w:ascii="Times New Roman" w:hAnsi="Times New Roman"/>
          <w:bCs/>
          <w:lang w:val="bg-BG"/>
        </w:rPr>
        <w:t xml:space="preserve"> </w:t>
      </w:r>
      <w:r>
        <w:rPr>
          <w:rFonts w:ascii="Times New Roman" w:hAnsi="Times New Roman"/>
          <w:bCs/>
        </w:rPr>
        <w:t>Оценка на риска на ново работно място.</w:t>
      </w:r>
    </w:p>
    <w:p w:rsidR="005A23AF" w:rsidRDefault="005A23AF" w:rsidP="00BD7211">
      <w:pPr>
        <w:ind w:firstLine="426"/>
        <w:jc w:val="both"/>
        <w:rPr>
          <w:rFonts w:ascii="Times New Roman" w:hAnsi="Times New Roman"/>
          <w:bCs/>
        </w:rPr>
      </w:pPr>
      <w:r>
        <w:rPr>
          <w:rFonts w:ascii="Times New Roman" w:hAnsi="Times New Roman"/>
          <w:bCs/>
          <w:lang w:val="bg-BG"/>
        </w:rPr>
        <w:t>1.2.</w:t>
      </w:r>
      <w:r>
        <w:rPr>
          <w:rFonts w:ascii="Times New Roman" w:hAnsi="Times New Roman"/>
          <w:bCs/>
        </w:rPr>
        <w:t>3.</w:t>
      </w:r>
      <w:r>
        <w:rPr>
          <w:rFonts w:ascii="Times New Roman" w:hAnsi="Times New Roman"/>
          <w:bCs/>
          <w:lang w:val="bg-BG"/>
        </w:rPr>
        <w:t xml:space="preserve"> </w:t>
      </w:r>
      <w:r>
        <w:rPr>
          <w:rFonts w:ascii="Times New Roman" w:hAnsi="Times New Roman"/>
          <w:bCs/>
        </w:rPr>
        <w:t>Годишен абонамент:</w:t>
      </w:r>
    </w:p>
    <w:p w:rsidR="005A23AF" w:rsidRDefault="005A23AF" w:rsidP="00BD7211">
      <w:pPr>
        <w:ind w:firstLine="426"/>
        <w:jc w:val="both"/>
        <w:rPr>
          <w:rFonts w:ascii="Times New Roman" w:hAnsi="Times New Roman"/>
          <w:bCs/>
        </w:rPr>
      </w:pPr>
      <w:r>
        <w:rPr>
          <w:rFonts w:ascii="Times New Roman" w:hAnsi="Times New Roman"/>
          <w:bCs/>
          <w:lang w:val="bg-BG"/>
        </w:rPr>
        <w:t>1.2.</w:t>
      </w:r>
      <w:r>
        <w:rPr>
          <w:rFonts w:ascii="Times New Roman" w:hAnsi="Times New Roman"/>
          <w:bCs/>
        </w:rPr>
        <w:t>3.1.</w:t>
      </w:r>
      <w:r>
        <w:rPr>
          <w:rFonts w:ascii="Times New Roman" w:hAnsi="Times New Roman"/>
          <w:bCs/>
          <w:lang w:val="bg-BG"/>
        </w:rPr>
        <w:t xml:space="preserve"> </w:t>
      </w:r>
      <w:r>
        <w:rPr>
          <w:rFonts w:ascii="Times New Roman" w:hAnsi="Times New Roman"/>
          <w:bCs/>
        </w:rPr>
        <w:t>Експертна помощ по усъвършенстване и актуализация на фирмената документация за осигуряване на безопасни и здравословни условия на труд.</w:t>
      </w:r>
    </w:p>
    <w:p w:rsidR="005A23AF" w:rsidRDefault="005A23AF" w:rsidP="00BD7211">
      <w:pPr>
        <w:ind w:firstLine="426"/>
        <w:jc w:val="both"/>
        <w:rPr>
          <w:rFonts w:ascii="Times New Roman" w:hAnsi="Times New Roman"/>
          <w:bCs/>
        </w:rPr>
      </w:pPr>
      <w:r>
        <w:rPr>
          <w:rFonts w:ascii="Times New Roman" w:hAnsi="Times New Roman"/>
          <w:bCs/>
          <w:lang w:val="bg-BG"/>
        </w:rPr>
        <w:t>1.2.</w:t>
      </w:r>
      <w:r>
        <w:rPr>
          <w:rFonts w:ascii="Times New Roman" w:hAnsi="Times New Roman"/>
          <w:bCs/>
        </w:rPr>
        <w:t>4.</w:t>
      </w:r>
      <w:r>
        <w:rPr>
          <w:rFonts w:ascii="Times New Roman" w:hAnsi="Times New Roman"/>
          <w:bCs/>
          <w:lang w:val="bg-BG"/>
        </w:rPr>
        <w:t xml:space="preserve"> </w:t>
      </w:r>
      <w:r>
        <w:rPr>
          <w:rFonts w:ascii="Times New Roman" w:hAnsi="Times New Roman"/>
          <w:bCs/>
        </w:rPr>
        <w:t>Допълнителни услуги, включващи:</w:t>
      </w:r>
    </w:p>
    <w:p w:rsidR="005A23AF" w:rsidRDefault="005A23AF" w:rsidP="00BD7211">
      <w:pPr>
        <w:ind w:firstLine="426"/>
        <w:jc w:val="both"/>
        <w:rPr>
          <w:rFonts w:ascii="Times New Roman" w:hAnsi="Times New Roman"/>
          <w:bCs/>
          <w:lang w:val="bg-BG"/>
        </w:rPr>
      </w:pPr>
      <w:r>
        <w:rPr>
          <w:rFonts w:ascii="Times New Roman" w:hAnsi="Times New Roman"/>
          <w:bCs/>
          <w:lang w:val="bg-BG"/>
        </w:rPr>
        <w:t>1.2.</w:t>
      </w:r>
      <w:r>
        <w:rPr>
          <w:rFonts w:ascii="Times New Roman" w:hAnsi="Times New Roman"/>
          <w:bCs/>
        </w:rPr>
        <w:t>4.1.</w:t>
      </w:r>
      <w:r>
        <w:rPr>
          <w:rFonts w:ascii="Times New Roman" w:hAnsi="Times New Roman"/>
          <w:bCs/>
          <w:lang w:val="bg-BG"/>
        </w:rPr>
        <w:t xml:space="preserve"> </w:t>
      </w:r>
      <w:r>
        <w:rPr>
          <w:rFonts w:ascii="Times New Roman" w:hAnsi="Times New Roman"/>
          <w:bCs/>
        </w:rPr>
        <w:t>Оценка на влиянието на психосоциалните и психоматичните фактори и план за преодоляване на негативите от стреса на работното място</w:t>
      </w:r>
      <w:r>
        <w:rPr>
          <w:rFonts w:ascii="Times New Roman" w:hAnsi="Times New Roman"/>
          <w:bCs/>
          <w:lang w:val="bg-BG"/>
        </w:rPr>
        <w:t>.</w:t>
      </w:r>
    </w:p>
    <w:p w:rsidR="005A23AF" w:rsidRDefault="005A23AF" w:rsidP="00BD7211">
      <w:pPr>
        <w:ind w:firstLine="426"/>
        <w:jc w:val="both"/>
        <w:rPr>
          <w:rFonts w:ascii="Times New Roman" w:hAnsi="Times New Roman"/>
          <w:bCs/>
        </w:rPr>
      </w:pPr>
      <w:r>
        <w:rPr>
          <w:rFonts w:ascii="Times New Roman" w:hAnsi="Times New Roman"/>
          <w:bCs/>
          <w:lang w:val="bg-BG"/>
        </w:rPr>
        <w:t>1.2.5</w:t>
      </w:r>
      <w:r>
        <w:rPr>
          <w:rFonts w:ascii="Times New Roman" w:hAnsi="Times New Roman"/>
          <w:bCs/>
        </w:rPr>
        <w:t>.</w:t>
      </w:r>
      <w:r>
        <w:rPr>
          <w:rFonts w:ascii="Times New Roman" w:hAnsi="Times New Roman"/>
          <w:bCs/>
          <w:lang w:val="bg-BG"/>
        </w:rPr>
        <w:t xml:space="preserve"> </w:t>
      </w:r>
      <w:r>
        <w:rPr>
          <w:rFonts w:ascii="Times New Roman" w:hAnsi="Times New Roman"/>
          <w:bCs/>
        </w:rPr>
        <w:t>Измервания  на параметрите на работната среда, чрез организиране на специализирани измервания за определяне факторите на работната среда, включващо:</w:t>
      </w:r>
    </w:p>
    <w:p w:rsidR="005A23AF" w:rsidRDefault="005A23AF" w:rsidP="00BD7211">
      <w:pPr>
        <w:ind w:firstLine="426"/>
        <w:jc w:val="both"/>
        <w:rPr>
          <w:rFonts w:ascii="Times New Roman" w:hAnsi="Times New Roman"/>
          <w:bCs/>
        </w:rPr>
      </w:pPr>
      <w:r>
        <w:rPr>
          <w:rFonts w:ascii="Times New Roman" w:hAnsi="Times New Roman"/>
          <w:bCs/>
          <w:lang w:val="bg-BG"/>
        </w:rPr>
        <w:t>1.2.5</w:t>
      </w:r>
      <w:r>
        <w:rPr>
          <w:rFonts w:ascii="Times New Roman" w:hAnsi="Times New Roman"/>
          <w:bCs/>
        </w:rPr>
        <w:t>.1.</w:t>
      </w:r>
      <w:r>
        <w:rPr>
          <w:rFonts w:ascii="Times New Roman" w:hAnsi="Times New Roman"/>
          <w:bCs/>
          <w:lang w:val="bg-BG"/>
        </w:rPr>
        <w:t xml:space="preserve"> </w:t>
      </w:r>
      <w:r>
        <w:rPr>
          <w:rFonts w:ascii="Times New Roman" w:hAnsi="Times New Roman"/>
          <w:bCs/>
        </w:rPr>
        <w:t>микроклимат, шум, осветеност, вибрации</w:t>
      </w:r>
    </w:p>
    <w:p w:rsidR="005A23AF" w:rsidRDefault="005A23AF" w:rsidP="00BD7211">
      <w:pPr>
        <w:ind w:firstLine="426"/>
        <w:jc w:val="both"/>
        <w:rPr>
          <w:rFonts w:ascii="Times New Roman" w:hAnsi="Times New Roman"/>
          <w:bCs/>
        </w:rPr>
      </w:pPr>
      <w:r>
        <w:rPr>
          <w:rFonts w:ascii="Times New Roman" w:hAnsi="Times New Roman"/>
          <w:bCs/>
          <w:lang w:val="bg-BG"/>
        </w:rPr>
        <w:t>1.2.5</w:t>
      </w:r>
      <w:r>
        <w:rPr>
          <w:rFonts w:ascii="Times New Roman" w:hAnsi="Times New Roman"/>
          <w:bCs/>
        </w:rPr>
        <w:t>.2.</w:t>
      </w:r>
      <w:r>
        <w:rPr>
          <w:rFonts w:ascii="Times New Roman" w:hAnsi="Times New Roman"/>
          <w:bCs/>
          <w:lang w:val="bg-BG"/>
        </w:rPr>
        <w:t xml:space="preserve"> </w:t>
      </w:r>
      <w:r>
        <w:rPr>
          <w:rFonts w:ascii="Times New Roman" w:hAnsi="Times New Roman"/>
          <w:bCs/>
        </w:rPr>
        <w:t>прах /общ и респираторен/, химически фактори</w:t>
      </w:r>
    </w:p>
    <w:p w:rsidR="005A23AF" w:rsidRDefault="005A23AF" w:rsidP="00BD7211">
      <w:pPr>
        <w:ind w:firstLine="426"/>
        <w:jc w:val="both"/>
        <w:rPr>
          <w:rFonts w:ascii="Times New Roman" w:hAnsi="Times New Roman"/>
          <w:bCs/>
        </w:rPr>
      </w:pPr>
      <w:r>
        <w:rPr>
          <w:rFonts w:ascii="Times New Roman" w:hAnsi="Times New Roman"/>
          <w:bCs/>
          <w:lang w:val="bg-BG"/>
        </w:rPr>
        <w:t>1.2.5</w:t>
      </w:r>
      <w:r>
        <w:rPr>
          <w:rFonts w:ascii="Times New Roman" w:hAnsi="Times New Roman"/>
          <w:bCs/>
        </w:rPr>
        <w:t>.3.</w:t>
      </w:r>
      <w:r>
        <w:rPr>
          <w:rFonts w:ascii="Times New Roman" w:hAnsi="Times New Roman"/>
          <w:bCs/>
          <w:lang w:val="bg-BG"/>
        </w:rPr>
        <w:t xml:space="preserve"> </w:t>
      </w:r>
      <w:r>
        <w:rPr>
          <w:rFonts w:ascii="Times New Roman" w:hAnsi="Times New Roman"/>
          <w:bCs/>
        </w:rPr>
        <w:t>измервания на ел.</w:t>
      </w:r>
      <w:r>
        <w:rPr>
          <w:rFonts w:ascii="Times New Roman" w:hAnsi="Times New Roman"/>
          <w:bCs/>
          <w:lang w:val="bg-BG"/>
        </w:rPr>
        <w:t xml:space="preserve"> </w:t>
      </w:r>
      <w:r>
        <w:rPr>
          <w:rFonts w:ascii="Times New Roman" w:hAnsi="Times New Roman"/>
          <w:bCs/>
        </w:rPr>
        <w:t xml:space="preserve">безопасност </w:t>
      </w:r>
    </w:p>
    <w:p w:rsidR="005A23AF" w:rsidRPr="00BF6A35" w:rsidRDefault="005A23AF" w:rsidP="00BD7211">
      <w:pPr>
        <w:ind w:firstLine="426"/>
        <w:jc w:val="both"/>
        <w:rPr>
          <w:rFonts w:ascii="Times New Roman" w:hAnsi="Times New Roman"/>
          <w:bCs/>
          <w:lang w:val="bg-BG"/>
        </w:rPr>
      </w:pPr>
      <w:r>
        <w:rPr>
          <w:rFonts w:ascii="Times New Roman" w:hAnsi="Times New Roman"/>
          <w:bCs/>
          <w:lang w:val="bg-BG"/>
        </w:rPr>
        <w:t>1.2.5</w:t>
      </w:r>
      <w:r>
        <w:rPr>
          <w:rFonts w:ascii="Times New Roman" w:hAnsi="Times New Roman"/>
          <w:bCs/>
        </w:rPr>
        <w:t>.4.</w:t>
      </w:r>
      <w:r>
        <w:rPr>
          <w:rFonts w:ascii="Times New Roman" w:hAnsi="Times New Roman"/>
          <w:bCs/>
          <w:lang w:val="bg-BG"/>
        </w:rPr>
        <w:t xml:space="preserve"> </w:t>
      </w:r>
      <w:r>
        <w:rPr>
          <w:rFonts w:ascii="Times New Roman" w:hAnsi="Times New Roman"/>
          <w:bCs/>
        </w:rPr>
        <w:t>други в зависимост от трудовата дейност</w:t>
      </w:r>
      <w:r>
        <w:rPr>
          <w:rFonts w:ascii="Times New Roman" w:hAnsi="Times New Roman"/>
          <w:bCs/>
          <w:lang w:val="bg-BG"/>
        </w:rPr>
        <w:t>.</w:t>
      </w:r>
    </w:p>
    <w:p w:rsidR="005A23AF" w:rsidRPr="0074502A" w:rsidRDefault="005A23AF" w:rsidP="0074502A">
      <w:pPr>
        <w:pStyle w:val="Default"/>
        <w:ind w:firstLine="426"/>
        <w:jc w:val="both"/>
        <w:rPr>
          <w:b/>
        </w:rPr>
      </w:pPr>
      <w:r>
        <w:rPr>
          <w:b/>
        </w:rPr>
        <w:t xml:space="preserve">1.3. </w:t>
      </w:r>
      <w:r w:rsidRPr="0074502A">
        <w:rPr>
          <w:b/>
        </w:rPr>
        <w:t>Всяко ТП ДГС/ДЛС и ЦУ ще подава заявка към Изпълнителя с точния брой и поименен списък на служителите, които ще бъдат обслужвани от ИЗПЪЛНИТЕЛЯ. Заявките ще се подават към ИЗПЪЛНИТЕЛЯ в различни периоди съобразно изтичането на договорите по предходната поръчка, сключени от всяко ТП ДГС/ДЛС и ЦУ.</w:t>
      </w:r>
    </w:p>
    <w:p w:rsidR="005A23AF" w:rsidRDefault="005A23AF" w:rsidP="00BD7211">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Pr>
          <w:rFonts w:ascii="Times New Roman" w:hAnsi="Times New Roman"/>
          <w:b/>
        </w:rPr>
        <w:tab/>
      </w:r>
      <w:r>
        <w:rPr>
          <w:rFonts w:ascii="Times New Roman" w:hAnsi="Times New Roman"/>
          <w:b/>
        </w:rPr>
        <w:tab/>
        <w:t xml:space="preserve">1.4. ПРОГНОЗНА СТОЙНОСТ БЕЗ ДДС: 30000.00лв. </w:t>
      </w:r>
      <w:r>
        <w:rPr>
          <w:rFonts w:ascii="Times New Roman" w:hAnsi="Times New Roman"/>
          <w:b/>
          <w:lang w:val="en-US"/>
        </w:rPr>
        <w:t>(</w:t>
      </w:r>
      <w:r>
        <w:rPr>
          <w:rFonts w:ascii="Times New Roman" w:hAnsi="Times New Roman"/>
          <w:b/>
        </w:rPr>
        <w:t>тридесет хиляди) лева, без ДДС.</w:t>
      </w:r>
    </w:p>
    <w:p w:rsidR="005A23AF" w:rsidRDefault="005A23AF" w:rsidP="00BD7211">
      <w:pPr>
        <w:ind w:firstLine="600"/>
        <w:jc w:val="both"/>
        <w:rPr>
          <w:rFonts w:ascii="Times New Roman" w:hAnsi="Times New Roman"/>
          <w:lang w:val="bg-BG"/>
        </w:rPr>
      </w:pPr>
      <w:r>
        <w:rPr>
          <w:rFonts w:ascii="Times New Roman" w:hAnsi="Times New Roman"/>
          <w:b/>
          <w:lang w:val="bg-BG"/>
        </w:rPr>
        <w:t>Забележка:</w:t>
      </w:r>
      <w:r>
        <w:rPr>
          <w:rFonts w:ascii="Times New Roman" w:hAnsi="Times New Roman"/>
          <w:lang w:val="bg-BG"/>
        </w:rPr>
        <w:t xml:space="preserve"> </w:t>
      </w:r>
      <w:r>
        <w:rPr>
          <w:rFonts w:ascii="Times New Roman" w:hAnsi="Times New Roman"/>
          <w:u w:val="single"/>
          <w:lang w:val="bg-BG"/>
        </w:rPr>
        <w:t>Посоченият прогнозен брой работници и служители отразява числеността на персонала на предприятието към момента на публикуване на поканата и е ориентировъчен.</w:t>
      </w:r>
      <w:r>
        <w:rPr>
          <w:rFonts w:ascii="Times New Roman" w:hAnsi="Times New Roman"/>
          <w:lang w:val="bg-BG"/>
        </w:rPr>
        <w:t xml:space="preserve"> </w:t>
      </w:r>
    </w:p>
    <w:p w:rsidR="005A23AF" w:rsidRDefault="005A23AF" w:rsidP="00BD7211">
      <w:pPr>
        <w:ind w:firstLine="567"/>
        <w:jc w:val="both"/>
        <w:rPr>
          <w:rFonts w:ascii="Times New Roman" w:hAnsi="Times New Roman"/>
          <w:szCs w:val="24"/>
          <w:lang w:val="bg-BG"/>
        </w:rPr>
      </w:pPr>
      <w:r w:rsidRPr="001D1FA2">
        <w:rPr>
          <w:rFonts w:ascii="Times New Roman" w:hAnsi="Times New Roman"/>
          <w:b/>
          <w:szCs w:val="24"/>
          <w:lang w:val="bg-BG"/>
        </w:rPr>
        <w:t>1.</w:t>
      </w:r>
      <w:r>
        <w:rPr>
          <w:rFonts w:ascii="Times New Roman" w:hAnsi="Times New Roman"/>
          <w:b/>
          <w:szCs w:val="24"/>
          <w:lang w:val="bg-BG"/>
        </w:rPr>
        <w:t>5</w:t>
      </w:r>
      <w:r w:rsidRPr="001D1FA2">
        <w:rPr>
          <w:rFonts w:ascii="Times New Roman" w:hAnsi="Times New Roman"/>
          <w:b/>
          <w:szCs w:val="24"/>
          <w:lang w:val="bg-BG"/>
        </w:rPr>
        <w:t>.</w:t>
      </w:r>
      <w:r>
        <w:rPr>
          <w:rFonts w:ascii="Times New Roman" w:hAnsi="Times New Roman"/>
          <w:szCs w:val="24"/>
          <w:lang w:val="bg-BG"/>
        </w:rPr>
        <w:t xml:space="preserve"> Срокът за изпълнение на поръчката е </w:t>
      </w:r>
      <w:r>
        <w:rPr>
          <w:rFonts w:ascii="Times New Roman" w:hAnsi="Times New Roman"/>
          <w:b/>
          <w:szCs w:val="24"/>
          <w:lang w:val="bg-BG"/>
        </w:rPr>
        <w:t>12 /дванадесет/ месеци.</w:t>
      </w:r>
    </w:p>
    <w:p w:rsidR="005A23AF" w:rsidRDefault="005A23AF" w:rsidP="00BD7211">
      <w:pPr>
        <w:jc w:val="both"/>
        <w:rPr>
          <w:rFonts w:ascii="Times New Roman" w:hAnsi="Times New Roman"/>
          <w:szCs w:val="24"/>
          <w:lang w:val="ru-RU"/>
        </w:rPr>
      </w:pPr>
    </w:p>
    <w:p w:rsidR="005A23AF" w:rsidRDefault="005A23AF" w:rsidP="001D1FA2">
      <w:pPr>
        <w:ind w:firstLine="567"/>
        <w:rPr>
          <w:rFonts w:ascii="Times New Roman" w:hAnsi="Times New Roman"/>
          <w:b/>
          <w:szCs w:val="24"/>
          <w:lang w:val="bg-BG"/>
        </w:rPr>
      </w:pPr>
      <w:r>
        <w:rPr>
          <w:rFonts w:ascii="Times New Roman" w:hAnsi="Times New Roman"/>
          <w:b/>
          <w:szCs w:val="24"/>
          <w:lang w:val="en-US"/>
        </w:rPr>
        <w:t xml:space="preserve">II. </w:t>
      </w:r>
      <w:r>
        <w:rPr>
          <w:rFonts w:ascii="Times New Roman" w:hAnsi="Times New Roman"/>
          <w:b/>
          <w:szCs w:val="24"/>
          <w:lang w:val="bg-BG"/>
        </w:rPr>
        <w:t>УСЛОВИЯ И РЕД ЗА ПОДАВАНЕ И ОТВАРЯНЕ НА ОФЕРТИТЕ</w:t>
      </w:r>
    </w:p>
    <w:p w:rsidR="005A23AF" w:rsidRDefault="005A23AF" w:rsidP="00BD7211">
      <w:pPr>
        <w:ind w:right="43"/>
        <w:jc w:val="both"/>
        <w:rPr>
          <w:rFonts w:ascii="Times New Roman" w:hAnsi="Times New Roman"/>
          <w:szCs w:val="24"/>
          <w:lang w:val="bg-BG"/>
        </w:rPr>
      </w:pPr>
    </w:p>
    <w:p w:rsidR="005A23AF" w:rsidRDefault="005A23AF" w:rsidP="00BD7211">
      <w:pPr>
        <w:ind w:right="43" w:firstLine="720"/>
        <w:jc w:val="both"/>
        <w:rPr>
          <w:rFonts w:ascii="Times New Roman" w:hAnsi="Times New Roman"/>
          <w:szCs w:val="24"/>
          <w:lang w:val="en-US"/>
        </w:rPr>
      </w:pPr>
      <w:r>
        <w:rPr>
          <w:rFonts w:ascii="Times New Roman" w:hAnsi="Times New Roman"/>
          <w:b/>
          <w:szCs w:val="24"/>
          <w:lang w:val="bg-BG"/>
        </w:rPr>
        <w:t>2.1.</w:t>
      </w:r>
      <w:r>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Pr>
          <w:rFonts w:ascii="Times New Roman" w:hAnsi="Times New Roman"/>
          <w:color w:val="000000"/>
          <w:szCs w:val="24"/>
          <w:lang w:val="bg-BG"/>
        </w:rPr>
        <w:t xml:space="preserve">СЗДП ДП, </w:t>
      </w:r>
      <w:r>
        <w:rPr>
          <w:rFonts w:ascii="Times New Roman" w:hAnsi="Times New Roman"/>
          <w:szCs w:val="24"/>
          <w:lang w:val="bg-BG"/>
        </w:rPr>
        <w:t>на адрес: п.к. 3000, гр.Враца, бул.”Христо Ботев” №2, етаж 3, в срока, определен в Публичната покана.</w:t>
      </w:r>
    </w:p>
    <w:p w:rsidR="005A23AF" w:rsidRDefault="005A23AF" w:rsidP="00BD7211">
      <w:pPr>
        <w:ind w:right="43" w:firstLine="720"/>
        <w:jc w:val="both"/>
        <w:rPr>
          <w:rFonts w:ascii="Times New Roman" w:hAnsi="Times New Roman"/>
          <w:szCs w:val="24"/>
          <w:lang w:val="bg-BG"/>
        </w:rPr>
      </w:pPr>
      <w:r>
        <w:rPr>
          <w:rFonts w:ascii="Times New Roman" w:hAnsi="Times New Roman"/>
          <w:b/>
          <w:szCs w:val="24"/>
          <w:lang w:val="bg-BG"/>
        </w:rPr>
        <w:t>2.2.</w:t>
      </w:r>
      <w:r>
        <w:rPr>
          <w:rFonts w:ascii="Times New Roman" w:hAnsi="Times New Roman"/>
          <w:szCs w:val="24"/>
          <w:lang w:val="bg-BG"/>
        </w:rPr>
        <w:t xml:space="preserve"> Върху плика участникът следва да посочи предмета на поръчката, наименование на участника, адрес за кореспонденция, телефон и електронен адрес.</w:t>
      </w:r>
    </w:p>
    <w:p w:rsidR="005A23AF" w:rsidRPr="00604C1D" w:rsidRDefault="005A23AF" w:rsidP="003F0F55">
      <w:pPr>
        <w:pStyle w:val="a"/>
        <w:rPr>
          <w:szCs w:val="24"/>
        </w:rPr>
      </w:pPr>
      <w:r>
        <w:rPr>
          <w:b/>
          <w:szCs w:val="24"/>
        </w:rPr>
        <w:t xml:space="preserve">  </w:t>
      </w:r>
      <w:r w:rsidRPr="003F0F55">
        <w:rPr>
          <w:b/>
          <w:szCs w:val="24"/>
        </w:rPr>
        <w:t>2.3.</w:t>
      </w:r>
      <w:r>
        <w:rPr>
          <w:szCs w:val="24"/>
        </w:rPr>
        <w:t xml:space="preserve"> </w:t>
      </w:r>
      <w:r>
        <w:rPr>
          <w:b/>
          <w:color w:val="000000"/>
          <w:szCs w:val="24"/>
        </w:rPr>
        <w:t>С</w:t>
      </w:r>
      <w:r w:rsidRPr="00F16775">
        <w:rPr>
          <w:b/>
          <w:color w:val="000000"/>
          <w:szCs w:val="24"/>
        </w:rPr>
        <w:t xml:space="preserve">рок за получаване на офертите: </w:t>
      </w:r>
      <w:r w:rsidRPr="00604C1D">
        <w:rPr>
          <w:szCs w:val="24"/>
        </w:rPr>
        <w:t>до</w:t>
      </w:r>
      <w:r w:rsidRPr="00604C1D">
        <w:rPr>
          <w:b/>
          <w:szCs w:val="24"/>
        </w:rPr>
        <w:t xml:space="preserve"> 25.02.2015год</w:t>
      </w:r>
      <w:r w:rsidRPr="00604C1D">
        <w:rPr>
          <w:szCs w:val="24"/>
        </w:rPr>
        <w:t>. - всеки работен ден от от 9.00 часа до 16.00 часа в деловодството на СЗДП ДП, на адрес: п.к. 3000, гр.Враца, бул. ”Христо Ботев” № 2, етаж 3.</w:t>
      </w:r>
    </w:p>
    <w:p w:rsidR="005A23AF" w:rsidRPr="00604C1D" w:rsidRDefault="005A23AF" w:rsidP="003F0F55">
      <w:pPr>
        <w:pStyle w:val="a"/>
        <w:rPr>
          <w:szCs w:val="24"/>
        </w:rPr>
      </w:pPr>
      <w:r w:rsidRPr="00604C1D">
        <w:rPr>
          <w:b/>
          <w:szCs w:val="24"/>
        </w:rPr>
        <w:t xml:space="preserve"> 2.4.</w:t>
      </w:r>
      <w:r w:rsidRPr="00604C1D">
        <w:rPr>
          <w:szCs w:val="24"/>
        </w:rPr>
        <w:t xml:space="preserve"> Комуникацията между страните ще се осъществява по ел. път по реда на закона за електронните съобщения и ел. подпис, по пощата чрез писмо с обратна разписка или връчване на участника.</w:t>
      </w:r>
    </w:p>
    <w:p w:rsidR="005A23AF" w:rsidRPr="00604C1D" w:rsidRDefault="005A23AF" w:rsidP="003F0F55">
      <w:pPr>
        <w:pStyle w:val="a"/>
        <w:rPr>
          <w:szCs w:val="24"/>
        </w:rPr>
      </w:pPr>
      <w:r w:rsidRPr="00604C1D">
        <w:rPr>
          <w:b/>
          <w:szCs w:val="24"/>
        </w:rPr>
        <w:t>2.5.</w:t>
      </w:r>
      <w:r w:rsidRPr="00604C1D">
        <w:rPr>
          <w:szCs w:val="24"/>
        </w:rPr>
        <w:t xml:space="preserve"> Представените оферти ще бъдат отворени на </w:t>
      </w:r>
      <w:r w:rsidRPr="00604C1D">
        <w:rPr>
          <w:b/>
          <w:szCs w:val="24"/>
        </w:rPr>
        <w:t>26.02.2015год. от 13.00 часа</w:t>
      </w:r>
      <w:r w:rsidRPr="00604C1D">
        <w:rPr>
          <w:szCs w:val="24"/>
        </w:rPr>
        <w:t xml:space="preserve"> на посоченото място в административната сграда на на СЗДП ДП, на адрес: п.к. 3000, гр.Враца, бул. ”Христо Ботев” № 2.</w:t>
      </w:r>
    </w:p>
    <w:p w:rsidR="005A23AF" w:rsidRPr="00604C1D" w:rsidRDefault="005A23AF" w:rsidP="00BD7211">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5A23AF" w:rsidRPr="00604C1D" w:rsidRDefault="005A23AF" w:rsidP="001D1FA2">
      <w:pPr>
        <w:ind w:right="43" w:firstLine="708"/>
        <w:outlineLvl w:val="0"/>
        <w:rPr>
          <w:rFonts w:ascii="Times New Roman" w:hAnsi="Times New Roman"/>
          <w:b/>
          <w:szCs w:val="24"/>
          <w:lang w:val="bg-BG"/>
        </w:rPr>
      </w:pPr>
      <w:r w:rsidRPr="00604C1D">
        <w:rPr>
          <w:rFonts w:ascii="Times New Roman" w:hAnsi="Times New Roman"/>
          <w:b/>
          <w:szCs w:val="24"/>
          <w:lang w:val="en-US"/>
        </w:rPr>
        <w:t xml:space="preserve">III. </w:t>
      </w:r>
      <w:r w:rsidRPr="00604C1D">
        <w:rPr>
          <w:rFonts w:ascii="Times New Roman" w:hAnsi="Times New Roman"/>
          <w:b/>
          <w:szCs w:val="24"/>
          <w:lang w:val="bg-BG"/>
        </w:rPr>
        <w:t>ИЗИСКВАНИЯ КЪМ ОФЕРТИТЕ</w:t>
      </w:r>
    </w:p>
    <w:p w:rsidR="005A23AF" w:rsidRDefault="005A23AF" w:rsidP="00BD7211">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5A23AF" w:rsidRDefault="005A23AF" w:rsidP="00BD7211">
      <w:pPr>
        <w:ind w:firstLine="720"/>
        <w:jc w:val="both"/>
        <w:rPr>
          <w:rFonts w:ascii="Times New Roman" w:hAnsi="Times New Roman"/>
          <w:b/>
          <w:szCs w:val="24"/>
          <w:lang w:val="bg-BG"/>
        </w:rPr>
      </w:pPr>
      <w:r>
        <w:rPr>
          <w:rFonts w:ascii="Times New Roman" w:hAnsi="Times New Roman"/>
          <w:b/>
          <w:lang w:val="bg-BG"/>
        </w:rPr>
        <w:t xml:space="preserve">3.1. </w:t>
      </w:r>
      <w:r>
        <w:rPr>
          <w:rFonts w:ascii="Times New Roman" w:hAnsi="Times New Roman"/>
          <w:lang w:val="bg-BG"/>
        </w:rPr>
        <w:t xml:space="preserve">Всеки участник в обществената поръчка има право да представи </w:t>
      </w:r>
      <w:r>
        <w:rPr>
          <w:rFonts w:ascii="Times New Roman" w:hAnsi="Times New Roman"/>
          <w:b/>
          <w:lang w:val="bg-BG"/>
        </w:rPr>
        <w:t>само една оферта.</w:t>
      </w:r>
    </w:p>
    <w:p w:rsidR="005A23AF" w:rsidRDefault="005A23AF" w:rsidP="00BD7211">
      <w:pPr>
        <w:pStyle w:val="BodyText"/>
        <w:ind w:right="43" w:firstLine="720"/>
        <w:rPr>
          <w:color w:val="auto"/>
          <w:sz w:val="24"/>
          <w:szCs w:val="24"/>
        </w:rPr>
      </w:pPr>
      <w:r>
        <w:rPr>
          <w:b/>
          <w:color w:val="auto"/>
          <w:sz w:val="24"/>
          <w:szCs w:val="24"/>
        </w:rPr>
        <w:t xml:space="preserve">3.2. </w:t>
      </w:r>
      <w:r>
        <w:rPr>
          <w:color w:val="auto"/>
          <w:sz w:val="24"/>
          <w:szCs w:val="24"/>
        </w:rPr>
        <w:t>Офертата следва да бъде изготвена в съответствие с изискванията на Възложителя.</w:t>
      </w:r>
    </w:p>
    <w:p w:rsidR="005A23AF" w:rsidRDefault="005A23AF" w:rsidP="00BD7211">
      <w:pPr>
        <w:ind w:right="43" w:firstLine="720"/>
        <w:jc w:val="both"/>
        <w:rPr>
          <w:rFonts w:ascii="Times New Roman" w:hAnsi="Times New Roman"/>
          <w:szCs w:val="24"/>
          <w:lang w:val="bg-BG"/>
        </w:rPr>
      </w:pPr>
      <w:r>
        <w:rPr>
          <w:rFonts w:ascii="Times New Roman" w:hAnsi="Times New Roman"/>
          <w:b/>
          <w:szCs w:val="24"/>
          <w:lang w:val="bg-BG"/>
        </w:rPr>
        <w:t xml:space="preserve">3.3. </w:t>
      </w:r>
      <w:r>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5A23AF" w:rsidRDefault="005A23AF" w:rsidP="00BD7211">
      <w:pPr>
        <w:pStyle w:val="BodyText"/>
        <w:ind w:right="43"/>
        <w:rPr>
          <w:sz w:val="24"/>
          <w:szCs w:val="24"/>
        </w:rPr>
      </w:pPr>
      <w:r>
        <w:rPr>
          <w:b/>
          <w:sz w:val="24"/>
          <w:szCs w:val="24"/>
        </w:rPr>
        <w:tab/>
        <w:t xml:space="preserve">3.4. </w:t>
      </w:r>
      <w:r>
        <w:rPr>
          <w:sz w:val="24"/>
          <w:szCs w:val="24"/>
        </w:rPr>
        <w:t>Всички документи в офертата следва да бъдат на български език, написани на компютър, без поправки и/или изтривания.</w:t>
      </w:r>
    </w:p>
    <w:p w:rsidR="005A23AF" w:rsidRDefault="005A23AF" w:rsidP="00BD7211">
      <w:pPr>
        <w:jc w:val="both"/>
        <w:rPr>
          <w:rFonts w:ascii="Times New Roman" w:hAnsi="Times New Roman"/>
          <w:color w:val="000000"/>
          <w:szCs w:val="24"/>
          <w:lang w:val="bg-BG"/>
        </w:rPr>
      </w:pPr>
    </w:p>
    <w:p w:rsidR="005A23AF" w:rsidRDefault="005A23AF" w:rsidP="00F30412">
      <w:pPr>
        <w:ind w:right="43" w:firstLine="708"/>
        <w:jc w:val="both"/>
        <w:outlineLvl w:val="0"/>
        <w:rPr>
          <w:rFonts w:ascii="Times New Roman" w:hAnsi="Times New Roman"/>
          <w:szCs w:val="24"/>
        </w:rPr>
      </w:pPr>
      <w:r>
        <w:rPr>
          <w:rFonts w:ascii="Times New Roman" w:hAnsi="Times New Roman"/>
          <w:b/>
          <w:szCs w:val="24"/>
        </w:rPr>
        <w:t>IV. КВАЛИФИКАЦИОННИ ИЗИСКВАНИЯ КЪМ ИЗПЪЛНИТЕЛИТЕ</w:t>
      </w:r>
      <w:r>
        <w:rPr>
          <w:rFonts w:ascii="Times New Roman" w:hAnsi="Times New Roman"/>
          <w:szCs w:val="24"/>
        </w:rPr>
        <w:t xml:space="preserve"> </w:t>
      </w:r>
    </w:p>
    <w:p w:rsidR="005A23AF" w:rsidRDefault="005A23AF" w:rsidP="00F30412">
      <w:pPr>
        <w:ind w:right="43" w:firstLine="708"/>
        <w:jc w:val="both"/>
        <w:outlineLvl w:val="0"/>
        <w:rPr>
          <w:rFonts w:ascii="Times New Roman" w:hAnsi="Times New Roman"/>
          <w:szCs w:val="24"/>
          <w:lang w:val="bg-BG"/>
        </w:rPr>
      </w:pPr>
    </w:p>
    <w:p w:rsidR="005A23AF" w:rsidRDefault="005A23AF" w:rsidP="00BD7211">
      <w:pPr>
        <w:ind w:right="43"/>
        <w:jc w:val="both"/>
        <w:outlineLvl w:val="0"/>
        <w:rPr>
          <w:rFonts w:ascii="Times New Roman" w:hAnsi="Times New Roman"/>
          <w:szCs w:val="24"/>
          <w:lang w:val="bg-BG"/>
        </w:rPr>
      </w:pPr>
      <w:r>
        <w:rPr>
          <w:sz w:val="22"/>
          <w:szCs w:val="22"/>
          <w:lang w:val="bg-BG"/>
        </w:rPr>
        <w:t xml:space="preserve">     </w:t>
      </w:r>
      <w:r>
        <w:rPr>
          <w:rFonts w:ascii="Times New Roman" w:hAnsi="Times New Roman"/>
          <w:b/>
          <w:szCs w:val="24"/>
          <w:lang w:val="bg-BG"/>
        </w:rPr>
        <w:t>4.1.</w:t>
      </w:r>
      <w:r>
        <w:rPr>
          <w:rFonts w:ascii="Times New Roman" w:hAnsi="Times New Roman"/>
          <w:szCs w:val="24"/>
        </w:rPr>
        <w:t xml:space="preserve"> Изпълнител може да бъде всяко физическо лице или търговец по смисъла на Търговския закон, както и техни обединения</w:t>
      </w:r>
      <w:r>
        <w:rPr>
          <w:rFonts w:ascii="Times New Roman" w:hAnsi="Times New Roman"/>
          <w:szCs w:val="24"/>
          <w:lang w:val="bg-BG"/>
        </w:rPr>
        <w:t xml:space="preserve"> </w:t>
      </w:r>
      <w:r>
        <w:rPr>
          <w:rFonts w:ascii="Times New Roman" w:hAnsi="Times New Roman"/>
          <w:szCs w:val="24"/>
        </w:rPr>
        <w:t>(</w:t>
      </w:r>
      <w:r w:rsidRPr="00C62C16">
        <w:rPr>
          <w:rFonts w:ascii="Times New Roman" w:hAnsi="Times New Roman"/>
          <w:szCs w:val="24"/>
        </w:rPr>
        <w:t xml:space="preserve">не се </w:t>
      </w:r>
      <w:r>
        <w:rPr>
          <w:rFonts w:ascii="Times New Roman" w:hAnsi="Times New Roman"/>
          <w:szCs w:val="24"/>
        </w:rPr>
        <w:t>изисква обединението да има определена правна форма, за да може да подаде оферта)</w:t>
      </w:r>
    </w:p>
    <w:p w:rsidR="005A23AF" w:rsidRDefault="005A23AF" w:rsidP="00BD7211">
      <w:pPr>
        <w:ind w:firstLine="720"/>
        <w:jc w:val="both"/>
        <w:rPr>
          <w:rFonts w:ascii="Times New Roman" w:hAnsi="Times New Roman"/>
          <w:szCs w:val="24"/>
          <w:lang w:val="bg-BG"/>
        </w:rPr>
      </w:pPr>
      <w:r>
        <w:rPr>
          <w:rFonts w:ascii="Times New Roman" w:hAnsi="Times New Roman"/>
          <w:b/>
          <w:szCs w:val="24"/>
          <w:lang w:val="bg-BG"/>
        </w:rPr>
        <w:t xml:space="preserve">4.2. </w:t>
      </w:r>
      <w:r>
        <w:rPr>
          <w:rFonts w:ascii="Times New Roman" w:hAnsi="Times New Roman"/>
          <w:szCs w:val="24"/>
          <w:lang w:val="bg-BG"/>
        </w:rPr>
        <w:t xml:space="preserve">Участниците трябва да притежават регистрация в публичния регистър на МЗ на службите по трудова медицина, съгласно чл. 25г, ал. 6 от Закона за здравословни и безопасни условия на труд </w:t>
      </w:r>
    </w:p>
    <w:p w:rsidR="005A23AF" w:rsidRDefault="005A23AF" w:rsidP="00BD7211">
      <w:pPr>
        <w:ind w:firstLine="567"/>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 xml:space="preserve">4.3. </w:t>
      </w:r>
      <w:r>
        <w:rPr>
          <w:rFonts w:ascii="Times New Roman" w:hAnsi="Times New Roman"/>
          <w:szCs w:val="24"/>
          <w:lang w:val="bg-BG"/>
        </w:rPr>
        <w:t>Участниците трябва да имат квалифициран персонал за извършване на услугата, който следва да бъде ангажиран през целия срок за изпълнение на договора.</w:t>
      </w:r>
    </w:p>
    <w:p w:rsidR="005A23AF" w:rsidRDefault="005A23AF" w:rsidP="00BD7211">
      <w:pPr>
        <w:ind w:firstLine="720"/>
        <w:jc w:val="both"/>
        <w:rPr>
          <w:rFonts w:ascii="Times New Roman" w:hAnsi="Times New Roman"/>
          <w:color w:val="FF0000"/>
          <w:szCs w:val="24"/>
          <w:lang w:val="bg-BG"/>
        </w:rPr>
      </w:pPr>
      <w:r>
        <w:rPr>
          <w:rFonts w:ascii="Times New Roman" w:hAnsi="Times New Roman"/>
          <w:b/>
          <w:szCs w:val="24"/>
          <w:lang w:val="bg-BG"/>
        </w:rPr>
        <w:t xml:space="preserve">4.4. </w:t>
      </w:r>
      <w:r>
        <w:rPr>
          <w:rFonts w:ascii="Times New Roman" w:hAnsi="Times New Roman"/>
          <w:szCs w:val="24"/>
          <w:lang w:val="bg-BG"/>
        </w:rPr>
        <w:t>Участникът</w:t>
      </w:r>
      <w:r>
        <w:rPr>
          <w:rFonts w:ascii="Times New Roman" w:hAnsi="Times New Roman"/>
          <w:color w:val="FF0000"/>
          <w:szCs w:val="24"/>
          <w:lang w:val="bg-BG"/>
        </w:rPr>
        <w:t xml:space="preserve"> </w:t>
      </w:r>
      <w:r>
        <w:rPr>
          <w:rFonts w:ascii="Times New Roman" w:hAnsi="Times New Roman"/>
          <w:szCs w:val="24"/>
          <w:lang w:val="bg-BG"/>
        </w:rPr>
        <w:t xml:space="preserve">да разполага с </w:t>
      </w:r>
      <w:r>
        <w:rPr>
          <w:rFonts w:ascii="Times New Roman" w:hAnsi="Times New Roman"/>
          <w:bCs/>
          <w:szCs w:val="24"/>
          <w:lang w:val="bg-BG"/>
        </w:rPr>
        <w:t>необходимата техническа обезпеченост за изпълнение предмета на поръчката</w:t>
      </w:r>
    </w:p>
    <w:p w:rsidR="005A23AF" w:rsidRPr="001D1FA2" w:rsidRDefault="005A23AF" w:rsidP="001D1FA2">
      <w:pPr>
        <w:ind w:firstLine="720"/>
        <w:jc w:val="both"/>
        <w:rPr>
          <w:rFonts w:ascii="Times New Roman" w:hAnsi="Times New Roman"/>
          <w:szCs w:val="24"/>
          <w:lang w:val="bg-BG"/>
        </w:rPr>
      </w:pPr>
      <w:r w:rsidRPr="001D1FA2">
        <w:rPr>
          <w:rFonts w:ascii="Times New Roman" w:hAnsi="Times New Roman"/>
          <w:b/>
          <w:szCs w:val="24"/>
          <w:lang w:val="bg-BG"/>
        </w:rPr>
        <w:t>4.</w:t>
      </w:r>
      <w:r>
        <w:rPr>
          <w:rFonts w:ascii="Times New Roman" w:hAnsi="Times New Roman"/>
          <w:b/>
          <w:szCs w:val="24"/>
          <w:lang w:val="bg-BG"/>
        </w:rPr>
        <w:t>5</w:t>
      </w:r>
      <w:r w:rsidRPr="001D1FA2">
        <w:rPr>
          <w:rFonts w:ascii="Times New Roman" w:hAnsi="Times New Roman"/>
          <w:b/>
          <w:szCs w:val="24"/>
          <w:lang w:val="bg-BG"/>
        </w:rPr>
        <w:t xml:space="preserve">. </w:t>
      </w:r>
      <w:r w:rsidRPr="001D1FA2">
        <w:rPr>
          <w:rFonts w:ascii="Times New Roman" w:hAnsi="Times New Roman"/>
          <w:szCs w:val="24"/>
          <w:lang w:val="bg-BG"/>
        </w:rPr>
        <w:t xml:space="preserve">Изпълнителят да притежава </w:t>
      </w:r>
      <w:r w:rsidRPr="001D1FA2">
        <w:rPr>
          <w:rFonts w:ascii="Times New Roman" w:hAnsi="Times New Roman"/>
          <w:szCs w:val="24"/>
          <w:lang w:val="en-US"/>
        </w:rPr>
        <w:t>ISO 9001 или еквивалентен</w:t>
      </w:r>
      <w:r w:rsidRPr="001D1FA2">
        <w:rPr>
          <w:rFonts w:ascii="Times New Roman" w:hAnsi="Times New Roman"/>
          <w:szCs w:val="24"/>
          <w:lang w:val="bg-BG"/>
        </w:rPr>
        <w:t>.</w:t>
      </w:r>
    </w:p>
    <w:p w:rsidR="005A23AF" w:rsidRPr="001D1FA2" w:rsidRDefault="005A23AF" w:rsidP="001D1FA2">
      <w:pPr>
        <w:ind w:firstLine="720"/>
        <w:jc w:val="both"/>
        <w:rPr>
          <w:rFonts w:ascii="Times New Roman" w:hAnsi="Times New Roman"/>
          <w:szCs w:val="24"/>
          <w:lang w:val="bg-BG"/>
        </w:rPr>
      </w:pPr>
      <w:r>
        <w:rPr>
          <w:rFonts w:ascii="Times New Roman" w:hAnsi="Times New Roman"/>
          <w:b/>
          <w:szCs w:val="24"/>
          <w:lang w:val="bg-BG"/>
        </w:rPr>
        <w:t>4.6</w:t>
      </w:r>
      <w:r w:rsidRPr="001D1FA2">
        <w:rPr>
          <w:rFonts w:ascii="Times New Roman" w:hAnsi="Times New Roman"/>
          <w:b/>
          <w:szCs w:val="24"/>
          <w:lang w:val="bg-BG"/>
        </w:rPr>
        <w:t xml:space="preserve">. </w:t>
      </w:r>
      <w:r w:rsidRPr="001D1FA2">
        <w:rPr>
          <w:rFonts w:ascii="Times New Roman" w:hAnsi="Times New Roman"/>
          <w:szCs w:val="24"/>
          <w:lang w:val="bg-BG"/>
        </w:rPr>
        <w:t>Изпълнителят да има поне един изпълнен договор</w:t>
      </w:r>
      <w:r>
        <w:rPr>
          <w:rFonts w:ascii="Times New Roman" w:hAnsi="Times New Roman"/>
          <w:szCs w:val="24"/>
          <w:lang w:val="bg-BG"/>
        </w:rPr>
        <w:t xml:space="preserve"> през последните три години</w:t>
      </w:r>
      <w:r w:rsidRPr="001D1FA2">
        <w:rPr>
          <w:rFonts w:ascii="Times New Roman" w:hAnsi="Times New Roman"/>
          <w:szCs w:val="24"/>
          <w:lang w:val="bg-BG"/>
        </w:rPr>
        <w:t>, с който е обслужвал предприятия с персонал не по-малко от 720 човека.</w:t>
      </w:r>
    </w:p>
    <w:p w:rsidR="005A23AF" w:rsidRDefault="005A23AF" w:rsidP="001D1FA2">
      <w:pPr>
        <w:ind w:firstLine="708"/>
        <w:jc w:val="both"/>
        <w:rPr>
          <w:rFonts w:ascii="Times New Roman" w:hAnsi="Times New Roman"/>
          <w:szCs w:val="24"/>
        </w:rPr>
      </w:pPr>
      <w:r>
        <w:rPr>
          <w:rFonts w:ascii="Times New Roman" w:hAnsi="Times New Roman"/>
          <w:b/>
          <w:szCs w:val="24"/>
          <w:lang w:val="bg-BG"/>
        </w:rPr>
        <w:t>4.7</w:t>
      </w:r>
      <w:r w:rsidRPr="001D1FA2">
        <w:rPr>
          <w:rFonts w:ascii="Times New Roman" w:hAnsi="Times New Roman"/>
          <w:b/>
          <w:szCs w:val="24"/>
          <w:lang w:val="bg-BG"/>
        </w:rPr>
        <w:t>.</w:t>
      </w:r>
      <w:r>
        <w:rPr>
          <w:rFonts w:ascii="Times New Roman" w:hAnsi="Times New Roman"/>
          <w:szCs w:val="24"/>
        </w:rPr>
        <w:t xml:space="preserve"> </w:t>
      </w:r>
      <w:r>
        <w:rPr>
          <w:rFonts w:ascii="Times New Roman" w:hAnsi="Times New Roman"/>
          <w:szCs w:val="24"/>
          <w:lang w:val="bg-BG"/>
        </w:rPr>
        <w:t>Отстраняване на участници: п</w:t>
      </w:r>
      <w:r>
        <w:rPr>
          <w:rFonts w:ascii="Times New Roman" w:hAnsi="Times New Roman"/>
          <w:szCs w:val="24"/>
        </w:rPr>
        <w:t>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5A23AF" w:rsidRPr="006A13D3" w:rsidRDefault="005A23AF" w:rsidP="00BD7211">
      <w:pPr>
        <w:ind w:firstLine="720"/>
        <w:jc w:val="both"/>
        <w:rPr>
          <w:rFonts w:ascii="Times New Roman" w:hAnsi="Times New Roman"/>
          <w:b/>
          <w:szCs w:val="24"/>
          <w:lang w:val="bg-BG"/>
        </w:rPr>
      </w:pPr>
    </w:p>
    <w:p w:rsidR="005A23AF" w:rsidRDefault="005A23AF" w:rsidP="001D1FA2">
      <w:pPr>
        <w:ind w:right="43" w:firstLine="708"/>
        <w:outlineLvl w:val="0"/>
        <w:rPr>
          <w:rFonts w:ascii="Times New Roman" w:hAnsi="Times New Roman"/>
          <w:b/>
          <w:color w:val="000000"/>
          <w:szCs w:val="24"/>
          <w:lang w:val="bg-BG"/>
        </w:rPr>
      </w:pPr>
      <w:r>
        <w:rPr>
          <w:rFonts w:ascii="Times New Roman" w:hAnsi="Times New Roman"/>
          <w:b/>
          <w:color w:val="000000"/>
          <w:szCs w:val="24"/>
          <w:lang w:val="en-US"/>
        </w:rPr>
        <w:t xml:space="preserve">V. </w:t>
      </w:r>
      <w:r>
        <w:rPr>
          <w:rFonts w:ascii="Times New Roman" w:hAnsi="Times New Roman"/>
          <w:b/>
          <w:color w:val="000000"/>
          <w:szCs w:val="24"/>
          <w:lang w:val="bg-BG"/>
        </w:rPr>
        <w:t>СЪДЪРЖАНИЕ НА ОФЕРТАТА</w:t>
      </w:r>
    </w:p>
    <w:p w:rsidR="005A23AF" w:rsidRDefault="005A23AF" w:rsidP="00BD7211">
      <w:pPr>
        <w:ind w:right="43"/>
        <w:jc w:val="both"/>
        <w:rPr>
          <w:rFonts w:ascii="Times New Roman" w:hAnsi="Times New Roman"/>
          <w:szCs w:val="24"/>
          <w:lang w:val="bg-BG"/>
        </w:rPr>
      </w:pPr>
    </w:p>
    <w:p w:rsidR="005A23AF" w:rsidRDefault="005A23AF" w:rsidP="00BD7211">
      <w:pPr>
        <w:ind w:firstLine="720"/>
        <w:jc w:val="both"/>
        <w:rPr>
          <w:rStyle w:val="ala1"/>
          <w:b/>
          <w:lang w:val="ru-RU"/>
        </w:rPr>
      </w:pPr>
      <w:r>
        <w:rPr>
          <w:rStyle w:val="ala1"/>
          <w:rFonts w:ascii="Times New Roman" w:hAnsi="Times New Roman"/>
          <w:b/>
          <w:szCs w:val="24"/>
          <w:lang w:val="bg-BG"/>
        </w:rPr>
        <w:t>Офертата следва да съдържа следните документи, които се поставят в запечатан, непрозрачен плик:</w:t>
      </w:r>
      <w:r>
        <w:rPr>
          <w:rStyle w:val="ala1"/>
          <w:rFonts w:ascii="Times New Roman" w:hAnsi="Times New Roman"/>
          <w:b/>
          <w:szCs w:val="24"/>
          <w:lang w:val="ru-RU"/>
        </w:rPr>
        <w:t xml:space="preserve"> </w:t>
      </w:r>
    </w:p>
    <w:p w:rsidR="005A23AF" w:rsidRDefault="005A23AF" w:rsidP="00BD7211">
      <w:pPr>
        <w:ind w:firstLine="720"/>
        <w:jc w:val="both"/>
        <w:rPr>
          <w:rStyle w:val="ala1"/>
          <w:rFonts w:ascii="Times New Roman" w:hAnsi="Times New Roman"/>
          <w:szCs w:val="24"/>
          <w:lang w:val="ru-RU"/>
        </w:rPr>
      </w:pPr>
    </w:p>
    <w:p w:rsidR="005A23AF" w:rsidRDefault="005A23AF" w:rsidP="00BD7211">
      <w:pPr>
        <w:ind w:firstLine="720"/>
        <w:jc w:val="both"/>
        <w:rPr>
          <w:lang w:val="bg-BG" w:eastAsia="bg-BG"/>
        </w:rPr>
      </w:pPr>
      <w:r>
        <w:rPr>
          <w:rFonts w:ascii="Times New Roman" w:hAnsi="Times New Roman"/>
          <w:b/>
          <w:szCs w:val="24"/>
          <w:lang w:val="bg-BG"/>
        </w:rPr>
        <w:t xml:space="preserve">5.1. </w:t>
      </w:r>
      <w:r>
        <w:rPr>
          <w:rFonts w:ascii="Times New Roman" w:hAnsi="Times New Roman"/>
          <w:szCs w:val="24"/>
          <w:lang w:val="bg-BG" w:eastAsia="bg-BG"/>
        </w:rPr>
        <w:t>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 установени, в официален превод; копие от документа за самоличност, когато участникът е физическо лице.</w:t>
      </w:r>
    </w:p>
    <w:p w:rsidR="005A23AF" w:rsidRDefault="005A23AF" w:rsidP="00BD7211">
      <w:pPr>
        <w:ind w:firstLine="720"/>
        <w:jc w:val="both"/>
        <w:rPr>
          <w:rFonts w:ascii="Times New Roman" w:hAnsi="Times New Roman"/>
          <w:szCs w:val="24"/>
          <w:lang w:val="bg-BG"/>
        </w:rPr>
      </w:pPr>
      <w:r>
        <w:rPr>
          <w:rFonts w:ascii="Times New Roman" w:hAnsi="Times New Roman"/>
          <w:b/>
          <w:szCs w:val="24"/>
          <w:lang w:val="bg-BG"/>
        </w:rPr>
        <w:t>5.2.</w:t>
      </w:r>
      <w:r>
        <w:rPr>
          <w:rFonts w:ascii="Times New Roman" w:hAnsi="Times New Roman"/>
          <w:szCs w:val="24"/>
          <w:lang w:val="bg-BG"/>
        </w:rPr>
        <w:t xml:space="preserve"> Оферта по </w:t>
      </w:r>
      <w:r w:rsidRPr="001D1FA2">
        <w:rPr>
          <w:rFonts w:ascii="Times New Roman" w:hAnsi="Times New Roman"/>
          <w:b/>
          <w:szCs w:val="24"/>
          <w:lang w:val="bg-BG"/>
        </w:rPr>
        <w:t>о</w:t>
      </w:r>
      <w:r>
        <w:rPr>
          <w:rFonts w:ascii="Times New Roman" w:hAnsi="Times New Roman"/>
          <w:b/>
          <w:szCs w:val="24"/>
          <w:lang w:val="bg-BG"/>
        </w:rPr>
        <w:t xml:space="preserve">бразец </w:t>
      </w:r>
    </w:p>
    <w:p w:rsidR="005A23AF" w:rsidRDefault="005A23AF" w:rsidP="00BD7211">
      <w:pPr>
        <w:ind w:firstLine="720"/>
        <w:jc w:val="both"/>
        <w:rPr>
          <w:rFonts w:ascii="Times New Roman" w:hAnsi="Times New Roman"/>
          <w:lang w:val="bg-BG"/>
        </w:rPr>
      </w:pPr>
      <w:r>
        <w:rPr>
          <w:rFonts w:ascii="Times New Roman" w:hAnsi="Times New Roman"/>
          <w:b/>
          <w:szCs w:val="24"/>
          <w:lang w:val="bg-BG"/>
        </w:rPr>
        <w:t>5.3.</w:t>
      </w:r>
      <w:r>
        <w:rPr>
          <w:rFonts w:ascii="Times New Roman" w:hAnsi="Times New Roman"/>
          <w:szCs w:val="24"/>
          <w:lang w:val="bg-BG"/>
        </w:rPr>
        <w:t xml:space="preserve"> Актуално удостоверение за регистрация в публичния регистър на МЗ на службите по трудова медицина, съгласно чл. 25г, ал. 6 от Закона за здравословни и безопасни условия на труд</w:t>
      </w:r>
      <w:r>
        <w:rPr>
          <w:szCs w:val="24"/>
          <w:lang w:val="bg-BG"/>
        </w:rPr>
        <w:t xml:space="preserve"> </w:t>
      </w:r>
      <w:r>
        <w:rPr>
          <w:rFonts w:ascii="Times New Roman" w:hAnsi="Times New Roman"/>
          <w:szCs w:val="24"/>
          <w:lang w:val="bg-BG"/>
        </w:rPr>
        <w:t xml:space="preserve"> (</w:t>
      </w:r>
      <w:r>
        <w:rPr>
          <w:rFonts w:ascii="Times New Roman" w:hAnsi="Times New Roman"/>
          <w:lang w:val="bg-BG"/>
        </w:rPr>
        <w:t>заверено копие с надпис „Вярно с оригинала”, подпис от оправомощено лице и мокър печат на участника).</w:t>
      </w:r>
    </w:p>
    <w:p w:rsidR="005A23AF" w:rsidRPr="003F0F55" w:rsidRDefault="005A23AF" w:rsidP="003F0F55">
      <w:pPr>
        <w:ind w:firstLine="720"/>
        <w:jc w:val="both"/>
        <w:rPr>
          <w:rFonts w:ascii="Times New Roman" w:hAnsi="Times New Roman"/>
          <w:lang w:val="bg-BG"/>
        </w:rPr>
      </w:pPr>
      <w:r>
        <w:rPr>
          <w:rFonts w:ascii="Times New Roman" w:hAnsi="Times New Roman"/>
          <w:b/>
          <w:lang w:val="bg-BG"/>
        </w:rPr>
        <w:t>5.4</w:t>
      </w:r>
      <w:r>
        <w:rPr>
          <w:rFonts w:ascii="Times New Roman" w:hAnsi="Times New Roman"/>
          <w:lang w:val="bg-BG"/>
        </w:rPr>
        <w:t xml:space="preserve">. Ценово предложение, съгласно образеца към документацията. </w:t>
      </w:r>
      <w:r w:rsidRPr="003F0F55">
        <w:rPr>
          <w:rFonts w:ascii="Times New Roman" w:hAnsi="Times New Roman"/>
          <w:szCs w:val="24"/>
        </w:rPr>
        <w:t xml:space="preserve">Предложената цена следва да бъде посочена в лева и да </w:t>
      </w:r>
      <w:r w:rsidRPr="003F0F55">
        <w:rPr>
          <w:rFonts w:ascii="Times New Roman" w:hAnsi="Times New Roman"/>
        </w:rPr>
        <w:t>включва всички преки и непреки разходи, данъци, такси и печалба.</w:t>
      </w:r>
    </w:p>
    <w:p w:rsidR="005A23AF" w:rsidRDefault="005A23AF" w:rsidP="00BD7211">
      <w:pPr>
        <w:jc w:val="both"/>
        <w:rPr>
          <w:rFonts w:ascii="Times New Roman" w:hAnsi="Times New Roman"/>
          <w:szCs w:val="24"/>
          <w:lang w:val="bg-BG"/>
        </w:rPr>
      </w:pPr>
      <w:r>
        <w:rPr>
          <w:lang w:val="ru-RU"/>
        </w:rPr>
        <w:tab/>
      </w:r>
      <w:r>
        <w:rPr>
          <w:rFonts w:ascii="Times New Roman" w:hAnsi="Times New Roman"/>
          <w:b/>
          <w:szCs w:val="24"/>
          <w:lang w:val="bg-BG"/>
        </w:rPr>
        <w:t>5.5.</w:t>
      </w:r>
      <w:r>
        <w:rPr>
          <w:rFonts w:ascii="Times New Roman" w:hAnsi="Times New Roman"/>
          <w:szCs w:val="24"/>
          <w:lang w:val="bg-BG"/>
        </w:rPr>
        <w:t xml:space="preserve"> Списък на лицата(</w:t>
      </w:r>
      <w:r>
        <w:rPr>
          <w:rFonts w:ascii="Times New Roman" w:hAnsi="Times New Roman"/>
          <w:b/>
          <w:szCs w:val="24"/>
          <w:lang w:val="bg-BG"/>
        </w:rPr>
        <w:t>свободен текст</w:t>
      </w:r>
      <w:r>
        <w:rPr>
          <w:rFonts w:ascii="Times New Roman" w:hAnsi="Times New Roman"/>
          <w:szCs w:val="24"/>
          <w:lang w:val="bg-BG"/>
        </w:rPr>
        <w:t xml:space="preserve">), които ще бъдат ангажирани с изпълнението на поръчката, придружен с копие от </w:t>
      </w:r>
      <w:r>
        <w:rPr>
          <w:rFonts w:ascii="Times New Roman" w:hAnsi="Times New Roman"/>
          <w:lang w:val="bg-BG"/>
        </w:rPr>
        <w:t>дипломи, удостоверяващи образованието и професионалната им квалификация – съответната призната специалност на лицата (заверено копие с надпис “Вярно с оригинала”, подпис и мокър печат на участника)</w:t>
      </w:r>
      <w:r>
        <w:rPr>
          <w:rFonts w:ascii="Times New Roman" w:hAnsi="Times New Roman"/>
          <w:szCs w:val="24"/>
          <w:lang w:val="bg-BG"/>
        </w:rPr>
        <w:t>.</w:t>
      </w:r>
    </w:p>
    <w:p w:rsidR="005A23AF" w:rsidRDefault="005A23AF" w:rsidP="00BD7211">
      <w:pPr>
        <w:jc w:val="both"/>
        <w:rPr>
          <w:rFonts w:ascii="Times New Roman" w:hAnsi="Times New Roman"/>
          <w:szCs w:val="24"/>
          <w:lang w:val="bg-BG"/>
        </w:rPr>
      </w:pPr>
      <w:r>
        <w:rPr>
          <w:rFonts w:ascii="Times New Roman" w:hAnsi="Times New Roman"/>
          <w:szCs w:val="24"/>
          <w:lang w:val="bg-BG"/>
        </w:rPr>
        <w:tab/>
      </w:r>
      <w:r>
        <w:rPr>
          <w:rFonts w:ascii="Times New Roman" w:hAnsi="Times New Roman"/>
          <w:b/>
          <w:szCs w:val="24"/>
          <w:lang w:val="bg-BG"/>
        </w:rPr>
        <w:t xml:space="preserve">5.6. </w:t>
      </w:r>
      <w:r>
        <w:rPr>
          <w:rFonts w:ascii="Times New Roman" w:hAnsi="Times New Roman"/>
          <w:b/>
          <w:lang w:val="bg-BG"/>
        </w:rPr>
        <w:t xml:space="preserve"> </w:t>
      </w:r>
      <w:r>
        <w:rPr>
          <w:rFonts w:ascii="Times New Roman" w:hAnsi="Times New Roman"/>
          <w:lang w:val="bg-BG"/>
        </w:rPr>
        <w:t>Техническо предложение - по образец</w:t>
      </w:r>
    </w:p>
    <w:p w:rsidR="005A23AF" w:rsidRDefault="005A23AF" w:rsidP="00BD7211">
      <w:pPr>
        <w:pStyle w:val="firstline"/>
        <w:spacing w:before="0" w:beforeAutospacing="0" w:after="0" w:afterAutospacing="0"/>
        <w:ind w:firstLine="708"/>
        <w:jc w:val="both"/>
        <w:rPr>
          <w:lang w:val="bg-BG"/>
        </w:rPr>
      </w:pPr>
      <w:r>
        <w:rPr>
          <w:b/>
          <w:lang w:val="bg-BG"/>
        </w:rPr>
        <w:t xml:space="preserve">5.7. </w:t>
      </w:r>
      <w:r>
        <w:rPr>
          <w:lang w:val="bg-BG"/>
        </w:rPr>
        <w:t>Декларация за запознаване с условията и приемане на договора- по образец</w:t>
      </w:r>
    </w:p>
    <w:p w:rsidR="005A23AF" w:rsidRDefault="005A23AF" w:rsidP="00BD7211">
      <w:pPr>
        <w:pStyle w:val="a"/>
        <w:rPr>
          <w:color w:val="000000"/>
          <w:szCs w:val="24"/>
        </w:rPr>
      </w:pPr>
      <w:r>
        <w:tab/>
      </w:r>
      <w:r>
        <w:rPr>
          <w:b/>
          <w:szCs w:val="24"/>
        </w:rPr>
        <w:t xml:space="preserve">5.8. </w:t>
      </w:r>
      <w:r>
        <w:t>Декларация за ЕИК</w:t>
      </w:r>
      <w:r>
        <w:rPr>
          <w:color w:val="000000"/>
          <w:szCs w:val="24"/>
        </w:rPr>
        <w:t>.</w:t>
      </w:r>
    </w:p>
    <w:p w:rsidR="005A23AF" w:rsidRDefault="005A23AF" w:rsidP="00BD7211">
      <w:pPr>
        <w:pStyle w:val="a"/>
        <w:rPr>
          <w:szCs w:val="24"/>
        </w:rPr>
      </w:pPr>
      <w:r>
        <w:rPr>
          <w:b/>
          <w:color w:val="000000"/>
          <w:szCs w:val="24"/>
        </w:rPr>
        <w:t xml:space="preserve">  </w:t>
      </w:r>
      <w:r w:rsidRPr="003F0F55">
        <w:rPr>
          <w:b/>
          <w:color w:val="000000"/>
          <w:szCs w:val="24"/>
        </w:rPr>
        <w:t>5.9.</w:t>
      </w:r>
      <w:r>
        <w:rPr>
          <w:b/>
          <w:color w:val="000000"/>
          <w:szCs w:val="24"/>
        </w:rPr>
        <w:t xml:space="preserve"> </w:t>
      </w:r>
      <w:r>
        <w:rPr>
          <w:color w:val="000000"/>
          <w:szCs w:val="24"/>
        </w:rPr>
        <w:t xml:space="preserve">Заверено копие на сертификат </w:t>
      </w:r>
      <w:r w:rsidRPr="001D1FA2">
        <w:rPr>
          <w:szCs w:val="24"/>
          <w:lang w:val="en-US"/>
        </w:rPr>
        <w:t>ISO 9001 или еквивалентен</w:t>
      </w:r>
      <w:r>
        <w:rPr>
          <w:szCs w:val="24"/>
        </w:rPr>
        <w:t>.</w:t>
      </w:r>
    </w:p>
    <w:p w:rsidR="005A23AF" w:rsidRPr="003F0F55" w:rsidRDefault="005A23AF" w:rsidP="003F0F55">
      <w:pPr>
        <w:pStyle w:val="a"/>
        <w:rPr>
          <w:szCs w:val="24"/>
        </w:rPr>
      </w:pPr>
      <w:r>
        <w:rPr>
          <w:b/>
        </w:rPr>
        <w:t xml:space="preserve">  </w:t>
      </w:r>
      <w:r w:rsidRPr="003F0F55">
        <w:rPr>
          <w:b/>
        </w:rPr>
        <w:t xml:space="preserve">5.10. </w:t>
      </w:r>
      <w:r>
        <w:t xml:space="preserve">Справка за изпълнените през последните три години договори с предмет сходен с предмета на настоящата поръчка – по образец. </w:t>
      </w:r>
      <w:r w:rsidRPr="001D1FA2">
        <w:t xml:space="preserve">Изпълнителят </w:t>
      </w:r>
      <w:r>
        <w:t xml:space="preserve">следва </w:t>
      </w:r>
      <w:r w:rsidRPr="001D1FA2">
        <w:t>да има поне един изпълнен договор</w:t>
      </w:r>
      <w:r>
        <w:t xml:space="preserve"> през последните три години</w:t>
      </w:r>
      <w:r w:rsidRPr="001D1FA2">
        <w:t>, с който е обслужвал предприятия с персонал не по-малко от 72</w:t>
      </w:r>
      <w:r>
        <w:t>0 човека, както и да приложи референция от контрагента.</w:t>
      </w:r>
    </w:p>
    <w:p w:rsidR="005A23AF" w:rsidRPr="003F0F55" w:rsidRDefault="005A23AF" w:rsidP="00916EE2">
      <w:pPr>
        <w:pStyle w:val="a"/>
        <w:tabs>
          <w:tab w:val="left" w:pos="1710"/>
        </w:tabs>
        <w:rPr>
          <w:color w:val="000000"/>
          <w:szCs w:val="24"/>
        </w:rPr>
      </w:pPr>
      <w:r>
        <w:rPr>
          <w:color w:val="000000"/>
          <w:szCs w:val="24"/>
        </w:rPr>
        <w:tab/>
      </w:r>
    </w:p>
    <w:p w:rsidR="005A23AF" w:rsidRDefault="005A23AF" w:rsidP="00BD7211">
      <w:pPr>
        <w:pStyle w:val="a"/>
        <w:rPr>
          <w:b/>
          <w:szCs w:val="24"/>
        </w:rPr>
      </w:pPr>
      <w:r>
        <w:rPr>
          <w:b/>
          <w:color w:val="000000"/>
          <w:szCs w:val="24"/>
          <w:lang w:val="en-US"/>
        </w:rPr>
        <w:t xml:space="preserve">VI. </w:t>
      </w:r>
      <w:r>
        <w:rPr>
          <w:b/>
          <w:szCs w:val="24"/>
        </w:rPr>
        <w:t>РАЗЯСНЕНИЯ ПО ДОКУМЕНТАЦИЯТА ЗА УЧАСТИЕ</w:t>
      </w:r>
    </w:p>
    <w:p w:rsidR="005A23AF" w:rsidRDefault="005A23AF" w:rsidP="00BD7211">
      <w:pPr>
        <w:ind w:right="43"/>
        <w:jc w:val="both"/>
        <w:rPr>
          <w:rFonts w:ascii="Times New Roman" w:hAnsi="Times New Roman"/>
          <w:b/>
          <w:szCs w:val="24"/>
          <w:lang w:val="bg-BG"/>
        </w:rPr>
      </w:pPr>
      <w:r>
        <w:rPr>
          <w:rFonts w:ascii="Times New Roman" w:hAnsi="Times New Roman"/>
          <w:b/>
          <w:szCs w:val="24"/>
          <w:lang w:val="bg-BG"/>
        </w:rPr>
        <w:t xml:space="preserve">          </w:t>
      </w:r>
    </w:p>
    <w:p w:rsidR="005A23AF" w:rsidRDefault="005A23AF" w:rsidP="00924583">
      <w:pPr>
        <w:ind w:right="43" w:firstLine="567"/>
        <w:jc w:val="both"/>
        <w:rPr>
          <w:rFonts w:ascii="Times New Roman" w:hAnsi="Times New Roman"/>
          <w:szCs w:val="24"/>
          <w:lang w:val="bg-BG"/>
        </w:rPr>
      </w:pPr>
      <w:r>
        <w:rPr>
          <w:rFonts w:ascii="Times New Roman" w:hAnsi="Times New Roman"/>
          <w:b/>
          <w:szCs w:val="24"/>
          <w:lang w:val="bg-BG"/>
        </w:rPr>
        <w:t>6.1.</w:t>
      </w:r>
      <w:r>
        <w:rPr>
          <w:rFonts w:ascii="Times New Roman" w:hAnsi="Times New Roman"/>
          <w:szCs w:val="24"/>
          <w:lang w:val="bg-BG"/>
        </w:rPr>
        <w:t xml:space="preserve"> 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5A23AF" w:rsidRDefault="005A23AF" w:rsidP="00924583">
      <w:pPr>
        <w:ind w:right="43" w:firstLine="567"/>
        <w:rPr>
          <w:rFonts w:ascii="Times New Roman" w:hAnsi="Times New Roman"/>
          <w:b/>
          <w:szCs w:val="24"/>
          <w:lang w:val="bg-BG"/>
        </w:rPr>
      </w:pPr>
      <w:r>
        <w:rPr>
          <w:rFonts w:ascii="Times New Roman" w:hAnsi="Times New Roman"/>
          <w:b/>
          <w:szCs w:val="24"/>
          <w:lang w:val="en-US"/>
        </w:rPr>
        <w:t xml:space="preserve">VII. </w:t>
      </w:r>
      <w:r>
        <w:rPr>
          <w:rFonts w:ascii="Times New Roman" w:hAnsi="Times New Roman"/>
          <w:b/>
          <w:szCs w:val="24"/>
          <w:lang w:val="bg-BG"/>
        </w:rPr>
        <w:t>ОЦЕНКА НА ОФЕРТИТЕ</w:t>
      </w:r>
    </w:p>
    <w:p w:rsidR="005A23AF" w:rsidRDefault="005A23AF" w:rsidP="00BD7211">
      <w:pPr>
        <w:jc w:val="both"/>
        <w:rPr>
          <w:rFonts w:ascii="Times New Roman" w:hAnsi="Times New Roman"/>
          <w:szCs w:val="24"/>
          <w:lang w:val="bg-BG"/>
        </w:rPr>
      </w:pPr>
    </w:p>
    <w:p w:rsidR="005A23AF" w:rsidRDefault="005A23AF" w:rsidP="00BD7211">
      <w:pPr>
        <w:ind w:firstLine="720"/>
        <w:jc w:val="both"/>
        <w:rPr>
          <w:rFonts w:ascii="Times New Roman" w:hAnsi="Times New Roman"/>
          <w:szCs w:val="24"/>
          <w:lang w:val="bg-BG"/>
        </w:rPr>
      </w:pPr>
      <w:r>
        <w:rPr>
          <w:rFonts w:ascii="Times New Roman" w:hAnsi="Times New Roman"/>
          <w:b/>
          <w:szCs w:val="24"/>
          <w:lang w:val="bg-BG"/>
        </w:rPr>
        <w:t>7.1</w:t>
      </w:r>
      <w:r w:rsidRPr="00924583">
        <w:rPr>
          <w:rFonts w:ascii="Times New Roman" w:hAnsi="Times New Roman"/>
          <w:b/>
          <w:szCs w:val="24"/>
          <w:lang w:val="bg-BG"/>
        </w:rPr>
        <w:t>.</w:t>
      </w:r>
      <w:r>
        <w:rPr>
          <w:rFonts w:ascii="Times New Roman" w:hAnsi="Times New Roman"/>
          <w:szCs w:val="24"/>
          <w:lang w:val="bg-BG"/>
        </w:rPr>
        <w:t xml:space="preserve"> 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5A23AF" w:rsidRDefault="005A23AF" w:rsidP="00BD7211">
      <w:pPr>
        <w:ind w:firstLine="720"/>
        <w:jc w:val="both"/>
        <w:rPr>
          <w:rFonts w:ascii="Times New Roman" w:hAnsi="Times New Roman"/>
          <w:szCs w:val="24"/>
          <w:lang w:val="bg-BG"/>
        </w:rPr>
      </w:pPr>
      <w:r>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5A23AF" w:rsidRDefault="005A23AF" w:rsidP="00BD7211">
      <w:pPr>
        <w:ind w:firstLine="720"/>
        <w:jc w:val="both"/>
        <w:rPr>
          <w:rFonts w:ascii="Times New Roman" w:hAnsi="Times New Roman"/>
          <w:szCs w:val="24"/>
          <w:lang w:val="bg-BG"/>
        </w:rPr>
      </w:pPr>
      <w:r>
        <w:rPr>
          <w:rFonts w:ascii="Times New Roman" w:hAnsi="Times New Roman"/>
          <w:szCs w:val="24"/>
          <w:lang w:val="bg-BG"/>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5A23AF" w:rsidRDefault="005A23AF" w:rsidP="00BD7211">
      <w:pPr>
        <w:ind w:firstLine="720"/>
        <w:jc w:val="both"/>
        <w:rPr>
          <w:rFonts w:ascii="Times New Roman" w:hAnsi="Times New Roman"/>
          <w:szCs w:val="24"/>
          <w:lang w:val="ru-RU"/>
        </w:rPr>
      </w:pPr>
      <w:r>
        <w:rPr>
          <w:rFonts w:ascii="Times New Roman" w:hAnsi="Times New Roman"/>
          <w:b/>
          <w:szCs w:val="24"/>
          <w:lang w:val="bg-BG"/>
        </w:rPr>
        <w:t>7.2</w:t>
      </w:r>
      <w:r w:rsidRPr="00924583">
        <w:rPr>
          <w:rFonts w:ascii="Times New Roman" w:hAnsi="Times New Roman"/>
          <w:b/>
          <w:szCs w:val="24"/>
          <w:lang w:val="bg-BG"/>
        </w:rPr>
        <w:t>.</w:t>
      </w:r>
      <w:r>
        <w:rPr>
          <w:rFonts w:ascii="Times New Roman" w:hAnsi="Times New Roman"/>
          <w:szCs w:val="24"/>
          <w:lang w:val="bg-BG"/>
        </w:rPr>
        <w:t xml:space="preserve"> </w:t>
      </w:r>
      <w:r>
        <w:rPr>
          <w:rFonts w:ascii="Times New Roman" w:hAnsi="Times New Roman"/>
          <w:szCs w:val="24"/>
          <w:lang w:val="ru-RU"/>
        </w:rPr>
        <w:t xml:space="preserve">Офертите на </w:t>
      </w:r>
      <w:r>
        <w:rPr>
          <w:rFonts w:ascii="Times New Roman" w:hAnsi="Times New Roman"/>
          <w:szCs w:val="24"/>
          <w:lang w:val="bg-BG"/>
        </w:rPr>
        <w:t xml:space="preserve">участниците </w:t>
      </w:r>
      <w:r>
        <w:rPr>
          <w:rFonts w:ascii="Times New Roman" w:hAnsi="Times New Roman"/>
          <w:szCs w:val="24"/>
          <w:lang w:val="ru-RU"/>
        </w:rPr>
        <w:t xml:space="preserve">ще се оценяват и класират според критерия </w:t>
      </w:r>
      <w:r>
        <w:rPr>
          <w:rFonts w:ascii="Times New Roman" w:hAnsi="Times New Roman"/>
          <w:szCs w:val="24"/>
          <w:lang w:val="bg-BG"/>
        </w:rPr>
        <w:t>„НАЙ-НИСКА ЦЕНА”, без ДДС, за извършване на задължителните медицински прегледи и изследвания за целият обем на поръчката.</w:t>
      </w:r>
      <w:r>
        <w:rPr>
          <w:rFonts w:ascii="Times New Roman" w:hAnsi="Times New Roman"/>
          <w:szCs w:val="24"/>
          <w:lang w:val="ru-RU"/>
        </w:rPr>
        <w:t xml:space="preserve"> </w:t>
      </w:r>
    </w:p>
    <w:p w:rsidR="005A23AF" w:rsidRDefault="005A23AF" w:rsidP="00BD7211">
      <w:pPr>
        <w:ind w:firstLine="720"/>
        <w:jc w:val="both"/>
        <w:rPr>
          <w:rFonts w:ascii="Times New Roman" w:hAnsi="Times New Roman"/>
          <w:szCs w:val="24"/>
          <w:lang w:val="bg-BG"/>
        </w:rPr>
      </w:pPr>
      <w:r>
        <w:rPr>
          <w:rFonts w:ascii="Times New Roman" w:hAnsi="Times New Roman"/>
          <w:b/>
          <w:szCs w:val="24"/>
          <w:lang w:val="bg-BG"/>
        </w:rPr>
        <w:t>7.3.</w:t>
      </w:r>
      <w:r>
        <w:rPr>
          <w:rFonts w:ascii="Times New Roman" w:hAnsi="Times New Roman"/>
          <w:szCs w:val="24"/>
          <w:lang w:val="bg-BG"/>
        </w:rPr>
        <w:t xml:space="preserve"> Комисията съставя протокол за получаването, разглеждането и оценка на офертите и за класирането на участниците и представя същия на Възложителя за утвърждаване.</w:t>
      </w:r>
    </w:p>
    <w:p w:rsidR="005A23AF" w:rsidRDefault="005A23AF" w:rsidP="00BD7211">
      <w:pPr>
        <w:ind w:firstLine="720"/>
        <w:jc w:val="both"/>
        <w:rPr>
          <w:rFonts w:ascii="Times New Roman" w:hAnsi="Times New Roman"/>
          <w:szCs w:val="24"/>
          <w:lang w:val="bg-BG"/>
        </w:rPr>
      </w:pPr>
    </w:p>
    <w:p w:rsidR="005A23AF" w:rsidRDefault="005A23AF" w:rsidP="00924583">
      <w:pPr>
        <w:ind w:right="43" w:firstLine="708"/>
        <w:rPr>
          <w:rFonts w:ascii="Times New Roman" w:hAnsi="Times New Roman"/>
          <w:b/>
          <w:color w:val="000000"/>
          <w:szCs w:val="24"/>
          <w:lang w:val="en-US"/>
        </w:rPr>
      </w:pPr>
      <w:r>
        <w:rPr>
          <w:rFonts w:ascii="Times New Roman" w:hAnsi="Times New Roman"/>
          <w:b/>
          <w:color w:val="000000"/>
          <w:szCs w:val="24"/>
          <w:lang w:val="en-US"/>
        </w:rPr>
        <w:t xml:space="preserve">VIII. </w:t>
      </w:r>
      <w:r>
        <w:rPr>
          <w:rFonts w:ascii="Times New Roman" w:hAnsi="Times New Roman"/>
          <w:b/>
          <w:color w:val="000000"/>
          <w:szCs w:val="24"/>
          <w:lang w:val="bg-BG"/>
        </w:rPr>
        <w:t>СКЛЮЧВАНЕ НА ДОГОВОР</w:t>
      </w:r>
    </w:p>
    <w:p w:rsidR="005A23AF" w:rsidRPr="00924583" w:rsidRDefault="005A23AF" w:rsidP="00924583">
      <w:pPr>
        <w:ind w:right="43" w:firstLine="708"/>
        <w:rPr>
          <w:rFonts w:ascii="Times New Roman" w:hAnsi="Times New Roman"/>
          <w:b/>
          <w:color w:val="000000"/>
          <w:szCs w:val="24"/>
          <w:lang w:val="en-US"/>
        </w:rPr>
      </w:pPr>
    </w:p>
    <w:p w:rsidR="005A23AF" w:rsidRDefault="005A23AF" w:rsidP="00BD7211">
      <w:pPr>
        <w:ind w:right="43" w:firstLine="720"/>
        <w:jc w:val="both"/>
        <w:rPr>
          <w:rFonts w:ascii="Times New Roman" w:hAnsi="Times New Roman"/>
          <w:szCs w:val="24"/>
          <w:lang w:val="bg-BG"/>
        </w:rPr>
      </w:pPr>
      <w:r>
        <w:rPr>
          <w:rFonts w:ascii="Times New Roman" w:hAnsi="Times New Roman"/>
          <w:b/>
          <w:szCs w:val="24"/>
          <w:lang w:val="bg-BG"/>
        </w:rPr>
        <w:t xml:space="preserve">8.1. </w:t>
      </w:r>
      <w:r>
        <w:rPr>
          <w:rFonts w:ascii="Times New Roman" w:hAnsi="Times New Roman"/>
          <w:szCs w:val="24"/>
          <w:lang w:val="bg-BG"/>
        </w:rPr>
        <w:t xml:space="preserve">ВЪЗЛОЖИТЕЛЯТ сключва писмен договор с избрания ИЗПЪЛНИТЕЛ на обществената поръчка по представения към документацията </w:t>
      </w:r>
      <w:r>
        <w:rPr>
          <w:rFonts w:ascii="Times New Roman" w:hAnsi="Times New Roman"/>
          <w:b/>
          <w:szCs w:val="24"/>
          <w:lang w:val="bg-BG"/>
        </w:rPr>
        <w:t xml:space="preserve">проект на договор,                                 </w:t>
      </w:r>
      <w:r>
        <w:rPr>
          <w:rFonts w:ascii="Times New Roman" w:hAnsi="Times New Roman"/>
          <w:szCs w:val="24"/>
          <w:lang w:val="bg-BG"/>
        </w:rPr>
        <w:t>след утвърждаване от ВЪЗЛОЖИТЕЛЯ на протокола на комисията за получаването, разглеждането и оценката на офертите и за класирането на участниците.</w:t>
      </w:r>
    </w:p>
    <w:p w:rsidR="005A23AF" w:rsidRDefault="005A23AF" w:rsidP="00BD7211">
      <w:pPr>
        <w:ind w:right="43" w:firstLine="720"/>
        <w:jc w:val="both"/>
        <w:rPr>
          <w:rFonts w:ascii="Times New Roman" w:hAnsi="Times New Roman"/>
          <w:color w:val="000000"/>
          <w:szCs w:val="24"/>
          <w:lang w:val="bg-BG"/>
        </w:rPr>
      </w:pPr>
      <w:r>
        <w:rPr>
          <w:rFonts w:ascii="Times New Roman" w:hAnsi="Times New Roman"/>
          <w:b/>
          <w:szCs w:val="24"/>
          <w:lang w:val="bg-BG"/>
        </w:rPr>
        <w:t>8.2.</w:t>
      </w:r>
      <w:r>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класирания на първо място участник, въз основа на която е определен за Изпълнител</w:t>
      </w:r>
      <w:r>
        <w:rPr>
          <w:rFonts w:ascii="Times New Roman" w:hAnsi="Times New Roman"/>
          <w:color w:val="000000"/>
          <w:szCs w:val="24"/>
          <w:lang w:val="bg-BG"/>
        </w:rPr>
        <w:t>.</w:t>
      </w:r>
    </w:p>
    <w:p w:rsidR="005A23AF" w:rsidRDefault="005A23AF" w:rsidP="00BD7211">
      <w:pPr>
        <w:ind w:right="43"/>
        <w:jc w:val="both"/>
        <w:rPr>
          <w:rFonts w:ascii="Times New Roman" w:hAnsi="Times New Roman"/>
          <w:szCs w:val="24"/>
          <w:lang w:val="bg-BG"/>
        </w:rPr>
      </w:pPr>
      <w:r>
        <w:rPr>
          <w:rFonts w:ascii="Times New Roman" w:hAnsi="Times New Roman"/>
          <w:color w:val="000000"/>
          <w:szCs w:val="24"/>
          <w:lang w:val="bg-BG"/>
        </w:rPr>
        <w:tab/>
      </w:r>
      <w:r>
        <w:rPr>
          <w:rFonts w:ascii="Times New Roman" w:hAnsi="Times New Roman"/>
          <w:b/>
          <w:color w:val="000000"/>
          <w:szCs w:val="24"/>
          <w:lang w:val="bg-BG"/>
        </w:rPr>
        <w:t>8.3.</w:t>
      </w:r>
      <w:r>
        <w:rPr>
          <w:rFonts w:ascii="Times New Roman" w:hAnsi="Times New Roman"/>
          <w:color w:val="000000"/>
          <w:szCs w:val="24"/>
          <w:lang w:val="bg-BG"/>
        </w:rPr>
        <w:t xml:space="preserve"> При подписване на договора определеният изпълнител следва да представи</w:t>
      </w:r>
      <w:r>
        <w:rPr>
          <w:rFonts w:ascii="Times New Roman" w:hAnsi="Times New Roman"/>
          <w:color w:val="000000"/>
          <w:szCs w:val="24"/>
          <w:lang w:val="ru-RU"/>
        </w:rPr>
        <w:t xml:space="preserve"> </w:t>
      </w:r>
      <w:r>
        <w:rPr>
          <w:rFonts w:ascii="Times New Roman" w:hAnsi="Times New Roman"/>
          <w:color w:val="000000"/>
          <w:szCs w:val="24"/>
          <w:lang w:val="bg-BG"/>
        </w:rPr>
        <w:t>документите, посочени в чл. 101е, ал. 2, т.</w:t>
      </w:r>
      <w:r>
        <w:rPr>
          <w:rFonts w:ascii="Times New Roman" w:hAnsi="Times New Roman"/>
          <w:color w:val="000000"/>
          <w:szCs w:val="24"/>
          <w:lang w:val="en-US"/>
        </w:rPr>
        <w:t xml:space="preserve"> </w:t>
      </w:r>
      <w:r>
        <w:rPr>
          <w:rFonts w:ascii="Times New Roman" w:hAnsi="Times New Roman"/>
          <w:color w:val="000000"/>
          <w:szCs w:val="24"/>
          <w:lang w:val="bg-BG"/>
        </w:rPr>
        <w:t>1 и т.</w:t>
      </w:r>
      <w:r>
        <w:rPr>
          <w:rFonts w:ascii="Times New Roman" w:hAnsi="Times New Roman"/>
          <w:color w:val="000000"/>
          <w:szCs w:val="24"/>
          <w:lang w:val="en-US"/>
        </w:rPr>
        <w:t xml:space="preserve"> </w:t>
      </w:r>
      <w:r>
        <w:rPr>
          <w:rFonts w:ascii="Times New Roman" w:hAnsi="Times New Roman"/>
          <w:color w:val="000000"/>
          <w:szCs w:val="24"/>
          <w:lang w:val="bg-BG"/>
        </w:rPr>
        <w:t>2 от Закона за обществените поръчки.</w:t>
      </w:r>
      <w:r>
        <w:rPr>
          <w:rFonts w:ascii="Times New Roman" w:hAnsi="Times New Roman"/>
          <w:color w:val="000000"/>
          <w:szCs w:val="24"/>
          <w:lang w:val="bg-BG"/>
        </w:rPr>
        <w:tab/>
      </w:r>
      <w:r>
        <w:rPr>
          <w:rFonts w:ascii="Times New Roman" w:hAnsi="Times New Roman"/>
          <w:b/>
          <w:color w:val="000000"/>
          <w:szCs w:val="24"/>
          <w:lang w:val="bg-BG"/>
        </w:rPr>
        <w:t xml:space="preserve">8.4. </w:t>
      </w:r>
      <w:r>
        <w:rPr>
          <w:rFonts w:ascii="Times New Roman" w:hAnsi="Times New Roman"/>
          <w:color w:val="000000"/>
          <w:szCs w:val="24"/>
          <w:lang w:val="bg-BG"/>
        </w:rPr>
        <w:t>ВЪЗЛОЖИТЕЛЯТ може последователно да предложи сключване на договор при условията, посочени в т.</w:t>
      </w:r>
      <w:r>
        <w:rPr>
          <w:rFonts w:ascii="Times New Roman" w:hAnsi="Times New Roman"/>
          <w:color w:val="000000"/>
          <w:szCs w:val="24"/>
          <w:lang w:val="en-US"/>
        </w:rPr>
        <w:t xml:space="preserve"> </w:t>
      </w:r>
      <w:r>
        <w:rPr>
          <w:rFonts w:ascii="Times New Roman" w:hAnsi="Times New Roman"/>
          <w:color w:val="000000"/>
          <w:szCs w:val="24"/>
          <w:lang w:val="bg-BG"/>
        </w:rPr>
        <w:t>8.1., 8.2. и 8.3. от настоящия раздел</w:t>
      </w:r>
      <w:r>
        <w:rPr>
          <w:rFonts w:ascii="Times New Roman" w:hAnsi="Times New Roman"/>
          <w:szCs w:val="24"/>
          <w:lang w:val="bg-BG"/>
        </w:rPr>
        <w:t xml:space="preserve"> „Сключване на договор” с участника, класиран на второ и на следващо място, когато участникът, който е имал право да сключи договора: </w:t>
      </w:r>
    </w:p>
    <w:p w:rsidR="005A23AF" w:rsidRDefault="005A23AF" w:rsidP="00BD7211">
      <w:pPr>
        <w:ind w:right="43"/>
        <w:jc w:val="both"/>
        <w:rPr>
          <w:rFonts w:ascii="Times New Roman" w:hAnsi="Times New Roman"/>
          <w:szCs w:val="24"/>
          <w:lang w:val="bg-BG"/>
        </w:rPr>
      </w:pPr>
      <w:r>
        <w:rPr>
          <w:rFonts w:ascii="Times New Roman" w:hAnsi="Times New Roman"/>
          <w:szCs w:val="24"/>
          <w:lang w:val="bg-BG"/>
        </w:rPr>
        <w:tab/>
        <w:t>8.4.1. Откаже да сключи договор.</w:t>
      </w:r>
    </w:p>
    <w:p w:rsidR="005A23AF" w:rsidRDefault="005A23AF" w:rsidP="00BD7211">
      <w:pPr>
        <w:ind w:right="43"/>
        <w:jc w:val="both"/>
        <w:rPr>
          <w:rFonts w:ascii="Times New Roman" w:hAnsi="Times New Roman"/>
          <w:color w:val="000000"/>
          <w:szCs w:val="24"/>
          <w:lang w:val="bg-BG"/>
        </w:rPr>
      </w:pPr>
      <w:r>
        <w:rPr>
          <w:rFonts w:ascii="Times New Roman" w:hAnsi="Times New Roman"/>
          <w:szCs w:val="24"/>
          <w:lang w:val="bg-BG"/>
        </w:rPr>
        <w:tab/>
        <w:t xml:space="preserve">8.4.2. Не представи някои от документите по </w:t>
      </w:r>
      <w:r>
        <w:rPr>
          <w:rFonts w:ascii="Times New Roman" w:hAnsi="Times New Roman"/>
          <w:color w:val="000000"/>
          <w:szCs w:val="24"/>
          <w:lang w:val="bg-BG"/>
        </w:rPr>
        <w:t>чл. 101е, ал. 2, т.</w:t>
      </w:r>
      <w:r>
        <w:rPr>
          <w:rFonts w:ascii="Times New Roman" w:hAnsi="Times New Roman"/>
          <w:color w:val="000000"/>
          <w:szCs w:val="24"/>
          <w:lang w:val="en-US"/>
        </w:rPr>
        <w:t xml:space="preserve"> </w:t>
      </w:r>
      <w:r>
        <w:rPr>
          <w:rFonts w:ascii="Times New Roman" w:hAnsi="Times New Roman"/>
          <w:color w:val="000000"/>
          <w:szCs w:val="24"/>
          <w:lang w:val="bg-BG"/>
        </w:rPr>
        <w:t>1 и т.</w:t>
      </w:r>
      <w:r>
        <w:rPr>
          <w:rFonts w:ascii="Times New Roman" w:hAnsi="Times New Roman"/>
          <w:color w:val="000000"/>
          <w:szCs w:val="24"/>
          <w:lang w:val="en-US"/>
        </w:rPr>
        <w:t xml:space="preserve"> </w:t>
      </w:r>
      <w:r>
        <w:rPr>
          <w:rFonts w:ascii="Times New Roman" w:hAnsi="Times New Roman"/>
          <w:color w:val="000000"/>
          <w:szCs w:val="24"/>
          <w:lang w:val="bg-BG"/>
        </w:rPr>
        <w:t>2 от Закона за обществените поръчки.</w:t>
      </w:r>
    </w:p>
    <w:p w:rsidR="005A23AF" w:rsidRDefault="005A23AF" w:rsidP="00BD7211">
      <w:pPr>
        <w:ind w:right="43"/>
        <w:jc w:val="both"/>
        <w:rPr>
          <w:rFonts w:ascii="Times New Roman" w:hAnsi="Times New Roman"/>
          <w:color w:val="000000"/>
          <w:szCs w:val="24"/>
          <w:lang w:val="bg-BG"/>
        </w:rPr>
      </w:pPr>
      <w:r>
        <w:rPr>
          <w:rFonts w:ascii="Times New Roman" w:hAnsi="Times New Roman"/>
          <w:color w:val="000000"/>
          <w:szCs w:val="24"/>
          <w:lang w:val="bg-BG"/>
        </w:rPr>
        <w:tab/>
        <w:t>8.4.3. Не отговаря на изискванията на чл.47, ал.</w:t>
      </w:r>
      <w:r>
        <w:rPr>
          <w:rFonts w:ascii="Times New Roman" w:hAnsi="Times New Roman"/>
          <w:color w:val="000000"/>
          <w:szCs w:val="24"/>
          <w:lang w:val="en-US"/>
        </w:rPr>
        <w:t xml:space="preserve"> </w:t>
      </w:r>
      <w:r>
        <w:rPr>
          <w:rFonts w:ascii="Times New Roman" w:hAnsi="Times New Roman"/>
          <w:color w:val="000000"/>
          <w:szCs w:val="24"/>
          <w:lang w:val="bg-BG"/>
        </w:rPr>
        <w:t>1, т.</w:t>
      </w:r>
      <w:r>
        <w:rPr>
          <w:rFonts w:ascii="Times New Roman" w:hAnsi="Times New Roman"/>
          <w:color w:val="000000"/>
          <w:szCs w:val="24"/>
          <w:lang w:val="en-US"/>
        </w:rPr>
        <w:t xml:space="preserve"> </w:t>
      </w:r>
      <w:r>
        <w:rPr>
          <w:rFonts w:ascii="Times New Roman" w:hAnsi="Times New Roman"/>
          <w:color w:val="000000"/>
          <w:szCs w:val="24"/>
          <w:lang w:val="bg-BG"/>
        </w:rPr>
        <w:t>1 или ал.</w:t>
      </w:r>
      <w:r>
        <w:rPr>
          <w:rFonts w:ascii="Times New Roman" w:hAnsi="Times New Roman"/>
          <w:color w:val="000000"/>
          <w:szCs w:val="24"/>
          <w:lang w:val="en-US"/>
        </w:rPr>
        <w:t xml:space="preserve"> </w:t>
      </w:r>
      <w:r>
        <w:rPr>
          <w:rFonts w:ascii="Times New Roman" w:hAnsi="Times New Roman"/>
          <w:color w:val="000000"/>
          <w:szCs w:val="24"/>
          <w:lang w:val="bg-BG"/>
        </w:rPr>
        <w:t>5 от ЗОП.</w:t>
      </w:r>
    </w:p>
    <w:p w:rsidR="005A23AF" w:rsidRDefault="005A23AF" w:rsidP="00BD7211">
      <w:pPr>
        <w:ind w:right="43"/>
        <w:jc w:val="both"/>
        <w:rPr>
          <w:rFonts w:ascii="Times New Roman" w:hAnsi="Times New Roman"/>
          <w:b/>
          <w:color w:val="000000"/>
          <w:szCs w:val="24"/>
          <w:lang w:val="bg-BG"/>
        </w:rPr>
      </w:pPr>
      <w:r>
        <w:rPr>
          <w:color w:val="000000"/>
          <w:lang w:val="bg-BG"/>
        </w:rPr>
        <w:tab/>
      </w:r>
    </w:p>
    <w:p w:rsidR="005A23AF" w:rsidRDefault="005A23AF" w:rsidP="00BD7211">
      <w:pPr>
        <w:jc w:val="center"/>
        <w:rPr>
          <w:rFonts w:ascii="Times New Roman" w:hAnsi="Times New Roman"/>
          <w:b/>
          <w:color w:val="000000"/>
          <w:szCs w:val="24"/>
          <w:lang w:val="bg-BG"/>
        </w:rPr>
      </w:pPr>
    </w:p>
    <w:p w:rsidR="005A23AF" w:rsidRDefault="005A23AF" w:rsidP="00BD7211">
      <w:pPr>
        <w:jc w:val="center"/>
        <w:rPr>
          <w:rFonts w:ascii="Times New Roman" w:hAnsi="Times New Roman"/>
          <w:b/>
          <w:color w:val="000000"/>
          <w:szCs w:val="24"/>
          <w:lang w:val="bg-BG"/>
        </w:rPr>
      </w:pPr>
    </w:p>
    <w:p w:rsidR="005A23AF" w:rsidRDefault="005A23AF" w:rsidP="00BD7211"/>
    <w:p w:rsidR="005A23AF" w:rsidRDefault="005A23AF"/>
    <w:sectPr w:rsidR="005A23AF" w:rsidSect="00377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60D"/>
    <w:rsid w:val="00035EF0"/>
    <w:rsid w:val="00056559"/>
    <w:rsid w:val="000C409C"/>
    <w:rsid w:val="000C638F"/>
    <w:rsid w:val="000F27B0"/>
    <w:rsid w:val="001D1FA2"/>
    <w:rsid w:val="00201C74"/>
    <w:rsid w:val="00296450"/>
    <w:rsid w:val="002E1471"/>
    <w:rsid w:val="003304D5"/>
    <w:rsid w:val="003773DE"/>
    <w:rsid w:val="00394042"/>
    <w:rsid w:val="003F0F55"/>
    <w:rsid w:val="003F71DD"/>
    <w:rsid w:val="004323B7"/>
    <w:rsid w:val="004C6828"/>
    <w:rsid w:val="005A23AF"/>
    <w:rsid w:val="005C1B52"/>
    <w:rsid w:val="005D4471"/>
    <w:rsid w:val="00602C68"/>
    <w:rsid w:val="00604C1D"/>
    <w:rsid w:val="006866D6"/>
    <w:rsid w:val="006A13D3"/>
    <w:rsid w:val="006E36FA"/>
    <w:rsid w:val="0074502A"/>
    <w:rsid w:val="00745DFA"/>
    <w:rsid w:val="007736DF"/>
    <w:rsid w:val="008A2736"/>
    <w:rsid w:val="008C0D19"/>
    <w:rsid w:val="008D059D"/>
    <w:rsid w:val="00916EE2"/>
    <w:rsid w:val="00924583"/>
    <w:rsid w:val="00A959E1"/>
    <w:rsid w:val="00AC160D"/>
    <w:rsid w:val="00AE108A"/>
    <w:rsid w:val="00B232EA"/>
    <w:rsid w:val="00BD38ED"/>
    <w:rsid w:val="00BD7211"/>
    <w:rsid w:val="00BF6A35"/>
    <w:rsid w:val="00C15A5E"/>
    <w:rsid w:val="00C23469"/>
    <w:rsid w:val="00C34741"/>
    <w:rsid w:val="00C52638"/>
    <w:rsid w:val="00C62C16"/>
    <w:rsid w:val="00D00C5C"/>
    <w:rsid w:val="00D3140A"/>
    <w:rsid w:val="00D7598A"/>
    <w:rsid w:val="00E17A1F"/>
    <w:rsid w:val="00E50453"/>
    <w:rsid w:val="00EC742F"/>
    <w:rsid w:val="00ED2A1B"/>
    <w:rsid w:val="00F0727B"/>
    <w:rsid w:val="00F16775"/>
    <w:rsid w:val="00F30412"/>
    <w:rsid w:val="00FA4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11"/>
    <w:rPr>
      <w:rFonts w:ascii="Times CY" w:eastAsia="Times New Roman" w:hAnsi="Times CY"/>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uiPriority w:val="99"/>
    <w:semiHidden/>
    <w:locked/>
    <w:rsid w:val="00BD7211"/>
    <w:rPr>
      <w:rFonts w:ascii="Times New Roman" w:hAnsi="Times New Roman"/>
      <w:color w:val="000000"/>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1"/>
    <w:uiPriority w:val="99"/>
    <w:semiHidden/>
    <w:rsid w:val="00BD7211"/>
    <w:pPr>
      <w:jc w:val="both"/>
    </w:pPr>
    <w:rPr>
      <w:rFonts w:ascii="Times New Roman" w:eastAsia="Calibri" w:hAnsi="Times New Roman"/>
      <w:color w:val="000000"/>
      <w:sz w:val="20"/>
      <w:lang w:eastAsia="bg-BG"/>
    </w:rPr>
  </w:style>
  <w:style w:type="character" w:customStyle="1" w:styleId="BodyTextChar1">
    <w:name w:val="Body Text Char1"/>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semiHidden/>
    <w:locked/>
    <w:rsid w:val="00C34741"/>
    <w:rPr>
      <w:rFonts w:ascii="Times CY" w:hAnsi="Times CY" w:cs="Times New Roman"/>
      <w:sz w:val="20"/>
      <w:szCs w:val="20"/>
      <w:lang w:val="en-GB" w:eastAsia="en-US"/>
    </w:rPr>
  </w:style>
  <w:style w:type="character" w:customStyle="1" w:styleId="1">
    <w:name w:val="Основен текст Знак1"/>
    <w:basedOn w:val="DefaultParagraphFont"/>
    <w:uiPriority w:val="99"/>
    <w:semiHidden/>
    <w:rsid w:val="00BD7211"/>
    <w:rPr>
      <w:rFonts w:ascii="Times CY" w:hAnsi="Times CY" w:cs="Times New Roman"/>
      <w:sz w:val="20"/>
      <w:szCs w:val="20"/>
      <w:lang w:val="en-GB"/>
    </w:rPr>
  </w:style>
  <w:style w:type="paragraph" w:customStyle="1" w:styleId="Body">
    <w:name w:val="Body"/>
    <w:basedOn w:val="Normal"/>
    <w:uiPriority w:val="99"/>
    <w:rsid w:val="00BD7211"/>
    <w:pPr>
      <w:widowControl w:val="0"/>
      <w:autoSpaceDE w:val="0"/>
      <w:autoSpaceDN w:val="0"/>
      <w:adjustRightInd w:val="0"/>
    </w:pPr>
    <w:rPr>
      <w:rFonts w:ascii="Times" w:hAnsi="Times"/>
      <w:szCs w:val="24"/>
      <w:lang w:val="bg-BG" w:eastAsia="bg-BG"/>
    </w:rPr>
  </w:style>
  <w:style w:type="paragraph" w:customStyle="1" w:styleId="firstline">
    <w:name w:val="firstline"/>
    <w:basedOn w:val="Normal"/>
    <w:uiPriority w:val="99"/>
    <w:rsid w:val="00BD7211"/>
    <w:pPr>
      <w:spacing w:before="100" w:beforeAutospacing="1" w:after="100" w:afterAutospacing="1"/>
    </w:pPr>
    <w:rPr>
      <w:rFonts w:ascii="Times New Roman" w:hAnsi="Times New Roman"/>
      <w:szCs w:val="24"/>
      <w:lang w:val="en-US"/>
    </w:rPr>
  </w:style>
  <w:style w:type="paragraph" w:customStyle="1" w:styleId="a">
    <w:name w:val="ПАРАГРАФ"/>
    <w:basedOn w:val="Normal"/>
    <w:uiPriority w:val="99"/>
    <w:rsid w:val="00BD7211"/>
    <w:pPr>
      <w:spacing w:line="280" w:lineRule="exact"/>
      <w:ind w:firstLine="567"/>
      <w:jc w:val="both"/>
    </w:pPr>
    <w:rPr>
      <w:rFonts w:ascii="Times New Roman" w:hAnsi="Times New Roman"/>
      <w:lang w:val="bg-BG"/>
    </w:rPr>
  </w:style>
  <w:style w:type="character" w:customStyle="1" w:styleId="DefaultChar">
    <w:name w:val="Default Char"/>
    <w:link w:val="Default"/>
    <w:uiPriority w:val="99"/>
    <w:locked/>
    <w:rsid w:val="00BD7211"/>
    <w:rPr>
      <w:rFonts w:ascii="Times New Roman" w:hAnsi="Times New Roman"/>
      <w:color w:val="000000"/>
      <w:sz w:val="22"/>
      <w:lang w:val="bg-BG" w:eastAsia="en-US"/>
    </w:rPr>
  </w:style>
  <w:style w:type="paragraph" w:customStyle="1" w:styleId="Default">
    <w:name w:val="Default"/>
    <w:link w:val="DefaultChar"/>
    <w:uiPriority w:val="99"/>
    <w:rsid w:val="00BD7211"/>
    <w:pPr>
      <w:autoSpaceDE w:val="0"/>
      <w:autoSpaceDN w:val="0"/>
      <w:adjustRightInd w:val="0"/>
    </w:pPr>
    <w:rPr>
      <w:rFonts w:ascii="Times New Roman" w:eastAsia="Times New Roman" w:hAnsi="Times New Roman"/>
      <w:color w:val="000000"/>
      <w:sz w:val="24"/>
      <w:lang w:eastAsia="en-US"/>
    </w:rPr>
  </w:style>
  <w:style w:type="character" w:customStyle="1" w:styleId="ala1">
    <w:name w:val="al_a1"/>
    <w:uiPriority w:val="99"/>
    <w:rsid w:val="00BD7211"/>
  </w:style>
  <w:style w:type="paragraph" w:styleId="BalloonText">
    <w:name w:val="Balloon Text"/>
    <w:basedOn w:val="Normal"/>
    <w:link w:val="BalloonTextChar"/>
    <w:uiPriority w:val="99"/>
    <w:semiHidden/>
    <w:rsid w:val="00A959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9E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22008762">
      <w:marLeft w:val="0"/>
      <w:marRight w:val="0"/>
      <w:marTop w:val="0"/>
      <w:marBottom w:val="0"/>
      <w:divBdr>
        <w:top w:val="none" w:sz="0" w:space="0" w:color="auto"/>
        <w:left w:val="none" w:sz="0" w:space="0" w:color="auto"/>
        <w:bottom w:val="none" w:sz="0" w:space="0" w:color="auto"/>
        <w:right w:val="none" w:sz="0" w:space="0" w:color="auto"/>
      </w:divBdr>
    </w:div>
    <w:div w:id="322008763">
      <w:marLeft w:val="0"/>
      <w:marRight w:val="0"/>
      <w:marTop w:val="0"/>
      <w:marBottom w:val="0"/>
      <w:divBdr>
        <w:top w:val="none" w:sz="0" w:space="0" w:color="auto"/>
        <w:left w:val="none" w:sz="0" w:space="0" w:color="auto"/>
        <w:bottom w:val="none" w:sz="0" w:space="0" w:color="auto"/>
        <w:right w:val="none" w:sz="0" w:space="0" w:color="auto"/>
      </w:divBdr>
    </w:div>
    <w:div w:id="322008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4</Pages>
  <Words>1421</Words>
  <Characters>8106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PC1</dc:creator>
  <cp:keywords/>
  <dc:description/>
  <cp:lastModifiedBy>North-West-DP</cp:lastModifiedBy>
  <cp:revision>7</cp:revision>
  <cp:lastPrinted>2015-02-16T09:48:00Z</cp:lastPrinted>
  <dcterms:created xsi:type="dcterms:W3CDTF">2015-02-16T08:53:00Z</dcterms:created>
  <dcterms:modified xsi:type="dcterms:W3CDTF">2015-02-16T13:54:00Z</dcterms:modified>
</cp:coreProperties>
</file>